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0EA" w14:textId="19AD6F30" w:rsidR="006C1176" w:rsidRPr="003B15C2" w:rsidRDefault="00000000">
      <w:pPr>
        <w:spacing w:after="477"/>
        <w:ind w:left="2309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b/>
          <w:sz w:val="24"/>
          <w:u w:val="single" w:color="000000"/>
        </w:rPr>
        <w:t>KRITÉRIA HODNOCENÍ MATURITNÍ ZKOU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Š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 xml:space="preserve">KY Z 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Č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 xml:space="preserve">ESKÉHO JAZYKA A LITERATURY PRO 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Š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>KOLNÍ ROK 202</w:t>
      </w:r>
      <w:r w:rsidR="00F374FE">
        <w:rPr>
          <w:rFonts w:asciiTheme="minorHAnsi" w:hAnsiTheme="minorHAnsi" w:cstheme="minorHAnsi"/>
          <w:b/>
          <w:sz w:val="24"/>
          <w:u w:val="single" w:color="000000"/>
        </w:rPr>
        <w:t>3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>/202</w:t>
      </w:r>
      <w:r w:rsidR="00F374FE">
        <w:rPr>
          <w:rFonts w:asciiTheme="minorHAnsi" w:hAnsiTheme="minorHAnsi" w:cstheme="minorHAnsi"/>
          <w:b/>
          <w:sz w:val="24"/>
          <w:u w:val="single" w:color="000000"/>
        </w:rPr>
        <w:t>4</w:t>
      </w:r>
    </w:p>
    <w:p w14:paraId="3028F65C" w14:textId="77777777" w:rsidR="003B15C2" w:rsidRPr="003B15C2" w:rsidRDefault="00000000">
      <w:pPr>
        <w:spacing w:after="126" w:line="392" w:lineRule="auto"/>
        <w:ind w:left="-5" w:right="4775" w:hanging="10"/>
        <w:rPr>
          <w:rFonts w:asciiTheme="minorHAnsi" w:hAnsiTheme="minorHAnsi" w:cstheme="minorHAnsi"/>
          <w:b/>
          <w:sz w:val="24"/>
        </w:rPr>
      </w:pPr>
      <w:r w:rsidRPr="003B15C2">
        <w:rPr>
          <w:rFonts w:asciiTheme="minorHAnsi" w:hAnsiTheme="minorHAnsi" w:cstheme="minorHAnsi"/>
          <w:b/>
          <w:sz w:val="24"/>
        </w:rPr>
        <w:t xml:space="preserve">Profilovou 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 xml:space="preserve">ást MZ z 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 xml:space="preserve">JL </w:t>
      </w:r>
      <w:proofErr w:type="gramStart"/>
      <w:r w:rsidRPr="003B15C2">
        <w:rPr>
          <w:rFonts w:asciiTheme="minorHAnsi" w:hAnsiTheme="minorHAnsi" w:cstheme="minorHAnsi"/>
          <w:b/>
          <w:sz w:val="24"/>
        </w:rPr>
        <w:t>tvo</w:t>
      </w:r>
      <w:r w:rsidRPr="003B15C2">
        <w:rPr>
          <w:rFonts w:asciiTheme="minorHAnsi" w:eastAsia="Arial" w:hAnsiTheme="minorHAnsi" w:cstheme="minorHAnsi"/>
          <w:b/>
          <w:sz w:val="24"/>
        </w:rPr>
        <w:t>ř</w:t>
      </w:r>
      <w:r w:rsidRPr="003B15C2">
        <w:rPr>
          <w:rFonts w:asciiTheme="minorHAnsi" w:hAnsiTheme="minorHAnsi" w:cstheme="minorHAnsi"/>
          <w:b/>
          <w:sz w:val="24"/>
        </w:rPr>
        <w:t>í</w:t>
      </w:r>
      <w:proofErr w:type="gramEnd"/>
      <w:r w:rsidRPr="003B15C2">
        <w:rPr>
          <w:rFonts w:asciiTheme="minorHAnsi" w:hAnsiTheme="minorHAnsi" w:cstheme="minorHAnsi"/>
          <w:b/>
          <w:sz w:val="24"/>
        </w:rPr>
        <w:t xml:space="preserve"> 2 díl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>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>ky: písemná práce (</w:t>
      </w:r>
      <w:r w:rsidR="003B15C2" w:rsidRPr="003B15C2">
        <w:rPr>
          <w:rFonts w:asciiTheme="minorHAnsi" w:hAnsiTheme="minorHAnsi" w:cstheme="minorHAnsi"/>
          <w:b/>
          <w:sz w:val="24"/>
        </w:rPr>
        <w:t>40 %</w:t>
      </w:r>
      <w:r w:rsidRPr="003B15C2">
        <w:rPr>
          <w:rFonts w:asciiTheme="minorHAnsi" w:hAnsiTheme="minorHAnsi" w:cstheme="minorHAnsi"/>
          <w:b/>
          <w:sz w:val="24"/>
        </w:rPr>
        <w:t>) a ústní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>ka (60</w:t>
      </w:r>
      <w:r w:rsidR="003B15C2" w:rsidRPr="003B15C2">
        <w:rPr>
          <w:rFonts w:asciiTheme="minorHAnsi" w:hAnsiTheme="minorHAnsi" w:cstheme="minorHAnsi"/>
          <w:b/>
          <w:sz w:val="24"/>
        </w:rPr>
        <w:t xml:space="preserve"> </w:t>
      </w:r>
      <w:r w:rsidRPr="003B15C2">
        <w:rPr>
          <w:rFonts w:asciiTheme="minorHAnsi" w:hAnsiTheme="minorHAnsi" w:cstheme="minorHAnsi"/>
          <w:b/>
          <w:sz w:val="24"/>
        </w:rPr>
        <w:t xml:space="preserve">%). </w:t>
      </w:r>
    </w:p>
    <w:p w14:paraId="7ACA6A8D" w14:textId="7F7DFBDA" w:rsidR="006C1176" w:rsidRPr="003B15C2" w:rsidRDefault="003B15C2">
      <w:pPr>
        <w:spacing w:after="126" w:line="392" w:lineRule="auto"/>
        <w:ind w:left="-5" w:right="4775" w:hanging="10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b/>
          <w:sz w:val="24"/>
          <w:u w:val="single" w:color="000000"/>
        </w:rPr>
        <w:t>Žák musí úsp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ěš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>n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ě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 xml:space="preserve"> splnit ob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ě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 xml:space="preserve"> díl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č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>í zkou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š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 xml:space="preserve">ky profilové </w:t>
      </w:r>
      <w:r w:rsidRPr="003B15C2">
        <w:rPr>
          <w:rFonts w:asciiTheme="minorHAnsi" w:eastAsia="Arial" w:hAnsiTheme="minorHAnsi" w:cstheme="minorHAnsi"/>
          <w:b/>
          <w:sz w:val="24"/>
          <w:u w:val="single" w:color="000000"/>
        </w:rPr>
        <w:t>č</w:t>
      </w:r>
      <w:r w:rsidRPr="003B15C2">
        <w:rPr>
          <w:rFonts w:asciiTheme="minorHAnsi" w:hAnsiTheme="minorHAnsi" w:cstheme="minorHAnsi"/>
          <w:b/>
          <w:sz w:val="24"/>
          <w:u w:val="single" w:color="000000"/>
        </w:rPr>
        <w:t>ásti:</w:t>
      </w:r>
    </w:p>
    <w:p w14:paraId="4266903E" w14:textId="77777777" w:rsidR="006C1176" w:rsidRPr="003B15C2" w:rsidRDefault="00000000">
      <w:pPr>
        <w:numPr>
          <w:ilvl w:val="0"/>
          <w:numId w:val="1"/>
        </w:numPr>
        <w:spacing w:after="0"/>
        <w:ind w:right="2800" w:hanging="360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b/>
          <w:sz w:val="24"/>
        </w:rPr>
        <w:t>písemná práce</w:t>
      </w:r>
    </w:p>
    <w:p w14:paraId="73B87F73" w14:textId="27895302" w:rsidR="006C1176" w:rsidRPr="00F374FE" w:rsidRDefault="00000000" w:rsidP="00F374FE">
      <w:pPr>
        <w:pStyle w:val="Odstavecseseznamem"/>
        <w:numPr>
          <w:ilvl w:val="0"/>
          <w:numId w:val="9"/>
        </w:numPr>
        <w:spacing w:after="292" w:line="255" w:lineRule="auto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sz w:val="24"/>
        </w:rPr>
        <w:t>pro úsp</w:t>
      </w:r>
      <w:r w:rsidRPr="003B15C2">
        <w:rPr>
          <w:rFonts w:asciiTheme="minorHAnsi" w:eastAsia="Arial" w:hAnsiTheme="minorHAnsi" w:cstheme="minorHAnsi"/>
          <w:sz w:val="24"/>
        </w:rPr>
        <w:t>ěš</w:t>
      </w:r>
      <w:r w:rsidRPr="003B15C2">
        <w:rPr>
          <w:rFonts w:asciiTheme="minorHAnsi" w:hAnsiTheme="minorHAnsi" w:cstheme="minorHAnsi"/>
          <w:sz w:val="24"/>
        </w:rPr>
        <w:t>né slo</w:t>
      </w:r>
      <w:r w:rsidRPr="003B15C2">
        <w:rPr>
          <w:rFonts w:asciiTheme="minorHAnsi" w:eastAsia="Arial" w:hAnsiTheme="minorHAnsi" w:cstheme="minorHAnsi"/>
          <w:sz w:val="24"/>
        </w:rPr>
        <w:t>ž</w:t>
      </w:r>
      <w:r w:rsidRPr="003B15C2">
        <w:rPr>
          <w:rFonts w:asciiTheme="minorHAnsi" w:hAnsiTheme="minorHAnsi" w:cstheme="minorHAnsi"/>
          <w:sz w:val="24"/>
        </w:rPr>
        <w:t xml:space="preserve">ení musí </w:t>
      </w:r>
      <w:r w:rsidRPr="003B15C2">
        <w:rPr>
          <w:rFonts w:asciiTheme="minorHAnsi" w:eastAsia="Arial" w:hAnsiTheme="minorHAnsi" w:cstheme="minorHAnsi"/>
          <w:sz w:val="24"/>
        </w:rPr>
        <w:t>ž</w:t>
      </w:r>
      <w:r w:rsidRPr="003B15C2">
        <w:rPr>
          <w:rFonts w:asciiTheme="minorHAnsi" w:hAnsiTheme="minorHAnsi" w:cstheme="minorHAnsi"/>
          <w:sz w:val="24"/>
        </w:rPr>
        <w:t>ák získat 12 bod</w:t>
      </w:r>
      <w:r w:rsidRPr="003B15C2">
        <w:rPr>
          <w:rFonts w:asciiTheme="minorHAnsi" w:eastAsia="Arial" w:hAnsiTheme="minorHAnsi" w:cstheme="minorHAnsi"/>
          <w:sz w:val="24"/>
        </w:rPr>
        <w:t>ů</w:t>
      </w:r>
      <w:r w:rsidRPr="003B15C2">
        <w:rPr>
          <w:rFonts w:asciiTheme="minorHAnsi" w:hAnsiTheme="minorHAnsi" w:cstheme="minorHAnsi"/>
          <w:sz w:val="24"/>
        </w:rPr>
        <w:t xml:space="preserve"> z</w:t>
      </w:r>
      <w:r w:rsidR="00F374FE">
        <w:rPr>
          <w:rFonts w:asciiTheme="minorHAnsi" w:hAnsiTheme="minorHAnsi" w:cstheme="minorHAnsi"/>
          <w:sz w:val="24"/>
        </w:rPr>
        <w:t> </w:t>
      </w:r>
      <w:r w:rsidRPr="003B15C2">
        <w:rPr>
          <w:rFonts w:asciiTheme="minorHAnsi" w:hAnsiTheme="minorHAnsi" w:cstheme="minorHAnsi"/>
          <w:sz w:val="24"/>
        </w:rPr>
        <w:t>celkových</w:t>
      </w:r>
      <w:r w:rsidR="00F374FE">
        <w:rPr>
          <w:rFonts w:asciiTheme="minorHAnsi" w:hAnsiTheme="minorHAnsi" w:cstheme="minorHAnsi"/>
          <w:sz w:val="24"/>
        </w:rPr>
        <w:t xml:space="preserve"> </w:t>
      </w:r>
      <w:r w:rsidRPr="00F374FE">
        <w:rPr>
          <w:rFonts w:asciiTheme="minorHAnsi" w:hAnsiTheme="minorHAnsi" w:cstheme="minorHAnsi"/>
          <w:sz w:val="24"/>
        </w:rPr>
        <w:t>30</w:t>
      </w:r>
      <w:r w:rsidR="00F374FE">
        <w:rPr>
          <w:rFonts w:asciiTheme="minorHAnsi" w:hAnsiTheme="minorHAnsi" w:cstheme="minorHAnsi"/>
          <w:sz w:val="24"/>
        </w:rPr>
        <w:t xml:space="preserve"> </w:t>
      </w:r>
      <w:r w:rsidR="00F374FE" w:rsidRPr="00F374FE">
        <w:rPr>
          <w:rFonts w:asciiTheme="minorHAnsi" w:hAnsiTheme="minorHAnsi" w:cstheme="minorHAnsi"/>
          <w:sz w:val="24"/>
        </w:rPr>
        <w:t>bod</w:t>
      </w:r>
      <w:r w:rsidR="00F374FE" w:rsidRPr="00F374FE">
        <w:rPr>
          <w:rFonts w:asciiTheme="minorHAnsi" w:eastAsia="Arial" w:hAnsiTheme="minorHAnsi" w:cstheme="minorHAnsi"/>
          <w:sz w:val="24"/>
        </w:rPr>
        <w:t>ů</w:t>
      </w:r>
      <w:r w:rsidR="00F374FE">
        <w:rPr>
          <w:rFonts w:asciiTheme="minorHAnsi" w:eastAsia="Arial" w:hAnsiTheme="minorHAnsi" w:cstheme="minorHAnsi"/>
          <w:sz w:val="24"/>
        </w:rPr>
        <w:t xml:space="preserve"> – kritéria</w:t>
      </w:r>
      <w:r w:rsidRPr="00F374FE">
        <w:rPr>
          <w:rFonts w:asciiTheme="minorHAnsi" w:hAnsiTheme="minorHAnsi" w:cstheme="minorHAnsi"/>
          <w:sz w:val="24"/>
        </w:rPr>
        <w:t xml:space="preserve"> pro hodnocení písemné práce viz ní</w:t>
      </w:r>
      <w:r w:rsidRPr="00F374FE">
        <w:rPr>
          <w:rFonts w:asciiTheme="minorHAnsi" w:eastAsia="Arial" w:hAnsiTheme="minorHAnsi" w:cstheme="minorHAnsi"/>
          <w:sz w:val="24"/>
        </w:rPr>
        <w:t>ž</w:t>
      </w:r>
      <w:r w:rsidRPr="00F374FE">
        <w:rPr>
          <w:rFonts w:asciiTheme="minorHAnsi" w:hAnsiTheme="minorHAnsi" w:cstheme="minorHAnsi"/>
          <w:sz w:val="24"/>
        </w:rPr>
        <w:t>e</w:t>
      </w:r>
    </w:p>
    <w:p w14:paraId="12BE836B" w14:textId="77777777" w:rsidR="003B15C2" w:rsidRPr="003B15C2" w:rsidRDefault="00000000" w:rsidP="003B15C2">
      <w:pPr>
        <w:numPr>
          <w:ilvl w:val="0"/>
          <w:numId w:val="1"/>
        </w:numPr>
        <w:spacing w:after="0" w:line="240" w:lineRule="auto"/>
        <w:ind w:right="2801" w:hanging="357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b/>
          <w:sz w:val="24"/>
        </w:rPr>
        <w:t>ústní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 xml:space="preserve">ka </w:t>
      </w:r>
    </w:p>
    <w:p w14:paraId="07FE5252" w14:textId="1A2FB14D" w:rsidR="006C1176" w:rsidRPr="003B15C2" w:rsidRDefault="00000000" w:rsidP="00F374FE">
      <w:pPr>
        <w:pStyle w:val="Odstavecseseznamem"/>
        <w:numPr>
          <w:ilvl w:val="0"/>
          <w:numId w:val="10"/>
        </w:numPr>
        <w:spacing w:after="0" w:line="240" w:lineRule="auto"/>
        <w:ind w:right="567" w:hanging="357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sz w:val="24"/>
        </w:rPr>
        <w:t>o</w:t>
      </w:r>
      <w:r w:rsidR="003B15C2" w:rsidRPr="003B15C2">
        <w:rPr>
          <w:rFonts w:asciiTheme="minorHAnsi" w:hAnsiTheme="minorHAnsi" w:cstheme="minorHAnsi"/>
          <w:sz w:val="24"/>
        </w:rPr>
        <w:t xml:space="preserve"> </w:t>
      </w:r>
      <w:r w:rsidRPr="003B15C2">
        <w:rPr>
          <w:rFonts w:asciiTheme="minorHAnsi" w:hAnsiTheme="minorHAnsi" w:cstheme="minorHAnsi"/>
          <w:sz w:val="24"/>
        </w:rPr>
        <w:t>pro úsp</w:t>
      </w:r>
      <w:r w:rsidRPr="003B15C2">
        <w:rPr>
          <w:rFonts w:asciiTheme="minorHAnsi" w:eastAsia="Arial" w:hAnsiTheme="minorHAnsi" w:cstheme="minorHAnsi"/>
          <w:sz w:val="24"/>
        </w:rPr>
        <w:t>ěš</w:t>
      </w:r>
      <w:r w:rsidRPr="003B15C2">
        <w:rPr>
          <w:rFonts w:asciiTheme="minorHAnsi" w:hAnsiTheme="minorHAnsi" w:cstheme="minorHAnsi"/>
          <w:sz w:val="24"/>
        </w:rPr>
        <w:t>né slo</w:t>
      </w:r>
      <w:r w:rsidRPr="003B15C2">
        <w:rPr>
          <w:rFonts w:asciiTheme="minorHAnsi" w:eastAsia="Arial" w:hAnsiTheme="minorHAnsi" w:cstheme="minorHAnsi"/>
          <w:sz w:val="24"/>
        </w:rPr>
        <w:t>ž</w:t>
      </w:r>
      <w:r w:rsidRPr="003B15C2">
        <w:rPr>
          <w:rFonts w:asciiTheme="minorHAnsi" w:hAnsiTheme="minorHAnsi" w:cstheme="minorHAnsi"/>
          <w:sz w:val="24"/>
        </w:rPr>
        <w:t xml:space="preserve">ení musí </w:t>
      </w:r>
      <w:r w:rsidRPr="003B15C2">
        <w:rPr>
          <w:rFonts w:asciiTheme="minorHAnsi" w:eastAsia="Arial" w:hAnsiTheme="minorHAnsi" w:cstheme="minorHAnsi"/>
          <w:sz w:val="24"/>
        </w:rPr>
        <w:t>ž</w:t>
      </w:r>
      <w:r w:rsidRPr="003B15C2">
        <w:rPr>
          <w:rFonts w:asciiTheme="minorHAnsi" w:hAnsiTheme="minorHAnsi" w:cstheme="minorHAnsi"/>
          <w:sz w:val="24"/>
        </w:rPr>
        <w:t>ák získat 13 bod</w:t>
      </w:r>
      <w:r w:rsidRPr="003B15C2">
        <w:rPr>
          <w:rFonts w:asciiTheme="minorHAnsi" w:eastAsia="Arial" w:hAnsiTheme="minorHAnsi" w:cstheme="minorHAnsi"/>
          <w:sz w:val="24"/>
        </w:rPr>
        <w:t>ů</w:t>
      </w:r>
      <w:r w:rsidRPr="003B15C2">
        <w:rPr>
          <w:rFonts w:asciiTheme="minorHAnsi" w:hAnsiTheme="minorHAnsi" w:cstheme="minorHAnsi"/>
          <w:sz w:val="24"/>
        </w:rPr>
        <w:t xml:space="preserve"> z celkových 33 </w:t>
      </w:r>
      <w:r w:rsidR="00F374FE" w:rsidRPr="003B15C2">
        <w:rPr>
          <w:rFonts w:asciiTheme="minorHAnsi" w:hAnsiTheme="minorHAnsi" w:cstheme="minorHAnsi"/>
          <w:sz w:val="24"/>
        </w:rPr>
        <w:t>bod</w:t>
      </w:r>
      <w:r w:rsidR="00F374FE" w:rsidRPr="003B15C2">
        <w:rPr>
          <w:rFonts w:asciiTheme="minorHAnsi" w:eastAsia="Arial" w:hAnsiTheme="minorHAnsi" w:cstheme="minorHAnsi"/>
          <w:sz w:val="24"/>
        </w:rPr>
        <w:t xml:space="preserve">ů </w:t>
      </w:r>
      <w:r w:rsidR="00F374FE">
        <w:rPr>
          <w:rFonts w:asciiTheme="minorHAnsi" w:hAnsiTheme="minorHAnsi" w:cstheme="minorHAnsi"/>
          <w:sz w:val="24"/>
        </w:rPr>
        <w:t>– kritéria</w:t>
      </w:r>
      <w:r w:rsidRPr="003B15C2">
        <w:rPr>
          <w:rFonts w:asciiTheme="minorHAnsi" w:hAnsiTheme="minorHAnsi" w:cstheme="minorHAnsi"/>
          <w:sz w:val="24"/>
        </w:rPr>
        <w:t xml:space="preserve"> pro hodnocení ústní zkou</w:t>
      </w:r>
      <w:r w:rsidRPr="003B15C2">
        <w:rPr>
          <w:rFonts w:asciiTheme="minorHAnsi" w:eastAsia="Arial" w:hAnsiTheme="minorHAnsi" w:cstheme="minorHAnsi"/>
          <w:sz w:val="24"/>
        </w:rPr>
        <w:t>š</w:t>
      </w:r>
      <w:r w:rsidRPr="003B15C2">
        <w:rPr>
          <w:rFonts w:asciiTheme="minorHAnsi" w:hAnsiTheme="minorHAnsi" w:cstheme="minorHAnsi"/>
          <w:sz w:val="24"/>
        </w:rPr>
        <w:t>ky viz ní</w:t>
      </w:r>
      <w:r w:rsidRPr="003B15C2">
        <w:rPr>
          <w:rFonts w:asciiTheme="minorHAnsi" w:eastAsia="Arial" w:hAnsiTheme="minorHAnsi" w:cstheme="minorHAnsi"/>
          <w:sz w:val="24"/>
        </w:rPr>
        <w:t>ž</w:t>
      </w:r>
      <w:r w:rsidRPr="003B15C2">
        <w:rPr>
          <w:rFonts w:asciiTheme="minorHAnsi" w:hAnsiTheme="minorHAnsi" w:cstheme="minorHAnsi"/>
          <w:sz w:val="24"/>
        </w:rPr>
        <w:t>e</w:t>
      </w:r>
    </w:p>
    <w:p w14:paraId="6692FDAD" w14:textId="77777777" w:rsidR="003B15C2" w:rsidRPr="003B15C2" w:rsidRDefault="003B15C2" w:rsidP="003B15C2">
      <w:pPr>
        <w:pStyle w:val="Odstavecseseznamem"/>
        <w:spacing w:after="0" w:line="240" w:lineRule="auto"/>
        <w:ind w:left="2486" w:right="2801"/>
        <w:rPr>
          <w:rFonts w:asciiTheme="minorHAnsi" w:hAnsiTheme="minorHAnsi" w:cstheme="minorHAnsi"/>
          <w:sz w:val="24"/>
        </w:rPr>
      </w:pPr>
    </w:p>
    <w:p w14:paraId="0E8A39CE" w14:textId="77777777" w:rsidR="003B15C2" w:rsidRPr="003B15C2" w:rsidRDefault="003B15C2" w:rsidP="003B15C2">
      <w:pPr>
        <w:pStyle w:val="Odstavecseseznamem"/>
        <w:spacing w:after="0" w:line="240" w:lineRule="auto"/>
        <w:ind w:left="2486" w:right="2801"/>
        <w:rPr>
          <w:rFonts w:asciiTheme="minorHAnsi" w:hAnsiTheme="minorHAnsi" w:cstheme="minorHAnsi"/>
          <w:sz w:val="24"/>
        </w:rPr>
      </w:pPr>
    </w:p>
    <w:p w14:paraId="42A8CADD" w14:textId="77777777" w:rsidR="006C1176" w:rsidRPr="003B15C2" w:rsidRDefault="00000000">
      <w:pPr>
        <w:tabs>
          <w:tab w:val="center" w:pos="3675"/>
          <w:tab w:val="center" w:pos="11730"/>
        </w:tabs>
        <w:spacing w:after="0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</w:rPr>
        <w:tab/>
      </w:r>
      <w:r w:rsidRPr="003B15C2">
        <w:rPr>
          <w:rFonts w:asciiTheme="minorHAnsi" w:hAnsiTheme="minorHAnsi" w:cstheme="minorHAnsi"/>
          <w:b/>
        </w:rPr>
        <w:t>HODNOCENÍ PÍSEMNÉ PRÁCE</w:t>
      </w:r>
      <w:r w:rsidRPr="003B15C2">
        <w:rPr>
          <w:rFonts w:asciiTheme="minorHAnsi" w:hAnsiTheme="minorHAnsi" w:cstheme="minorHAnsi"/>
          <w:b/>
        </w:rPr>
        <w:tab/>
        <w:t>HODNOCENÍ ÚSTNÍ ZKOU</w:t>
      </w:r>
      <w:r w:rsidRPr="003B15C2">
        <w:rPr>
          <w:rFonts w:asciiTheme="minorHAnsi" w:eastAsia="Arial" w:hAnsiTheme="minorHAnsi" w:cstheme="minorHAnsi"/>
          <w:b/>
        </w:rPr>
        <w:t>Š</w:t>
      </w:r>
      <w:r w:rsidRPr="003B15C2">
        <w:rPr>
          <w:rFonts w:asciiTheme="minorHAnsi" w:hAnsiTheme="minorHAnsi" w:cstheme="minorHAnsi"/>
          <w:b/>
        </w:rPr>
        <w:t>KY</w:t>
      </w:r>
    </w:p>
    <w:tbl>
      <w:tblPr>
        <w:tblStyle w:val="TableGrid"/>
        <w:tblW w:w="14160" w:type="dxa"/>
        <w:tblInd w:w="450" w:type="dxa"/>
        <w:tblCellMar>
          <w:top w:w="55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3980"/>
        <w:gridCol w:w="2800"/>
        <w:gridCol w:w="2140"/>
        <w:gridCol w:w="3400"/>
      </w:tblGrid>
      <w:tr w:rsidR="006C1176" w:rsidRPr="003B15C2" w14:paraId="1A6DC54E" w14:textId="77777777">
        <w:trPr>
          <w:trHeight w:val="46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B472A" w14:textId="77777777" w:rsidR="006C1176" w:rsidRPr="003B15C2" w:rsidRDefault="00000000">
            <w:pPr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 xml:space="preserve">BODOVÁ </w:t>
            </w:r>
            <w:r w:rsidRPr="003B15C2">
              <w:rPr>
                <w:rFonts w:asciiTheme="minorHAnsi" w:eastAsia="Arial" w:hAnsiTheme="minorHAnsi" w:cstheme="minorHAnsi"/>
                <w:b/>
              </w:rPr>
              <w:t>Š</w:t>
            </w:r>
            <w:r w:rsidRPr="003B15C2">
              <w:rPr>
                <w:rFonts w:asciiTheme="minorHAnsi" w:hAnsiTheme="minorHAnsi" w:cstheme="minorHAnsi"/>
                <w:b/>
              </w:rPr>
              <w:t>KÁLA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661003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HODNOCENÍ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149AA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F3BAED" w14:textId="77777777" w:rsidR="006C1176" w:rsidRPr="003B15C2" w:rsidRDefault="0000000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 xml:space="preserve">BODOVÁ </w:t>
            </w:r>
            <w:r w:rsidRPr="003B15C2">
              <w:rPr>
                <w:rFonts w:asciiTheme="minorHAnsi" w:eastAsia="Arial" w:hAnsiTheme="minorHAnsi" w:cstheme="minorHAnsi"/>
                <w:b/>
              </w:rPr>
              <w:t>Š</w:t>
            </w:r>
            <w:r w:rsidRPr="003B15C2">
              <w:rPr>
                <w:rFonts w:asciiTheme="minorHAnsi" w:hAnsiTheme="minorHAnsi" w:cstheme="minorHAnsi"/>
                <w:b/>
              </w:rPr>
              <w:t>KÁLA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56EA77" w14:textId="77777777" w:rsidR="006C1176" w:rsidRPr="003B15C2" w:rsidRDefault="00000000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HODNOCENÍ</w:t>
            </w:r>
          </w:p>
        </w:tc>
      </w:tr>
      <w:tr w:rsidR="006C1176" w:rsidRPr="003B15C2" w14:paraId="3B7407B7" w14:textId="77777777">
        <w:trPr>
          <w:trHeight w:val="479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EE4C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30–28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8C7C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výborný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A57B3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5069" w14:textId="77777777" w:rsidR="006C1176" w:rsidRPr="003B15C2" w:rsidRDefault="0000000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33–30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9294" w14:textId="77777777" w:rsidR="006C1176" w:rsidRPr="003B15C2" w:rsidRDefault="00000000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výborný</w:t>
            </w:r>
          </w:p>
        </w:tc>
      </w:tr>
      <w:tr w:rsidR="006C1176" w:rsidRPr="003B15C2" w14:paraId="020964A6" w14:textId="77777777">
        <w:trPr>
          <w:trHeight w:val="46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CA0D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27–23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3502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chvalitebný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A50F0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DE67" w14:textId="77777777" w:rsidR="006C1176" w:rsidRPr="003B15C2" w:rsidRDefault="0000000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29–25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16BF" w14:textId="77777777" w:rsidR="006C1176" w:rsidRPr="003B15C2" w:rsidRDefault="00000000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chvalitebný</w:t>
            </w:r>
          </w:p>
        </w:tc>
      </w:tr>
      <w:tr w:rsidR="006C1176" w:rsidRPr="003B15C2" w14:paraId="712AD4DA" w14:textId="77777777">
        <w:trPr>
          <w:trHeight w:val="46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DDD1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22–17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6688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dobrý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24474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CFD6" w14:textId="77777777" w:rsidR="006C1176" w:rsidRPr="003B15C2" w:rsidRDefault="0000000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24–18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1957" w14:textId="77777777" w:rsidR="006C1176" w:rsidRPr="003B15C2" w:rsidRDefault="00000000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dobrý</w:t>
            </w:r>
          </w:p>
        </w:tc>
      </w:tr>
      <w:tr w:rsidR="006C1176" w:rsidRPr="003B15C2" w14:paraId="353C3962" w14:textId="77777777">
        <w:trPr>
          <w:trHeight w:val="46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9C85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16–12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4E64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dostate</w:t>
            </w:r>
            <w:r w:rsidRPr="003B15C2">
              <w:rPr>
                <w:rFonts w:asciiTheme="minorHAnsi" w:eastAsia="Arial" w:hAnsiTheme="minorHAnsi" w:cstheme="minorHAnsi"/>
                <w:b/>
              </w:rPr>
              <w:t>č</w:t>
            </w:r>
            <w:r w:rsidRPr="003B15C2">
              <w:rPr>
                <w:rFonts w:asciiTheme="minorHAnsi" w:hAnsiTheme="minorHAnsi" w:cstheme="minorHAnsi"/>
                <w:b/>
              </w:rPr>
              <w:t>ný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D3563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CF62" w14:textId="77777777" w:rsidR="006C1176" w:rsidRPr="003B15C2" w:rsidRDefault="0000000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17–13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DA30" w14:textId="77777777" w:rsidR="006C1176" w:rsidRPr="003B15C2" w:rsidRDefault="00000000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dostate</w:t>
            </w:r>
            <w:r w:rsidRPr="003B15C2">
              <w:rPr>
                <w:rFonts w:asciiTheme="minorHAnsi" w:eastAsia="Arial" w:hAnsiTheme="minorHAnsi" w:cstheme="minorHAnsi"/>
                <w:b/>
              </w:rPr>
              <w:t>č</w:t>
            </w:r>
            <w:r w:rsidRPr="003B15C2">
              <w:rPr>
                <w:rFonts w:asciiTheme="minorHAnsi" w:hAnsiTheme="minorHAnsi" w:cstheme="minorHAnsi"/>
                <w:b/>
              </w:rPr>
              <w:t>ný</w:t>
            </w:r>
          </w:p>
        </w:tc>
      </w:tr>
      <w:tr w:rsidR="006C1176" w:rsidRPr="003B15C2" w14:paraId="3A2AAC4C" w14:textId="77777777">
        <w:trPr>
          <w:trHeight w:val="48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2530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11–0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924E" w14:textId="77777777" w:rsidR="006C1176" w:rsidRPr="003B15C2" w:rsidRDefault="0000000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nedostate</w:t>
            </w:r>
            <w:r w:rsidRPr="003B15C2">
              <w:rPr>
                <w:rFonts w:asciiTheme="minorHAnsi" w:eastAsia="Arial" w:hAnsiTheme="minorHAnsi" w:cstheme="minorHAnsi"/>
                <w:b/>
              </w:rPr>
              <w:t>č</w:t>
            </w:r>
            <w:r w:rsidRPr="003B15C2">
              <w:rPr>
                <w:rFonts w:asciiTheme="minorHAnsi" w:hAnsiTheme="minorHAnsi" w:cstheme="minorHAnsi"/>
                <w:b/>
              </w:rPr>
              <w:t>ný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E9B72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2779" w14:textId="77777777" w:rsidR="006C1176" w:rsidRPr="003B15C2" w:rsidRDefault="00000000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12–0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3C99" w14:textId="77777777" w:rsidR="006C1176" w:rsidRPr="003B15C2" w:rsidRDefault="00000000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nedostate</w:t>
            </w:r>
            <w:r w:rsidRPr="003B15C2">
              <w:rPr>
                <w:rFonts w:asciiTheme="minorHAnsi" w:eastAsia="Arial" w:hAnsiTheme="minorHAnsi" w:cstheme="minorHAnsi"/>
                <w:b/>
              </w:rPr>
              <w:t>č</w:t>
            </w:r>
            <w:r w:rsidRPr="003B15C2">
              <w:rPr>
                <w:rFonts w:asciiTheme="minorHAnsi" w:hAnsiTheme="minorHAnsi" w:cstheme="minorHAnsi"/>
                <w:b/>
              </w:rPr>
              <w:t>ný</w:t>
            </w:r>
          </w:p>
        </w:tc>
      </w:tr>
    </w:tbl>
    <w:p w14:paraId="795C2531" w14:textId="77777777" w:rsidR="003B15C2" w:rsidRPr="003B15C2" w:rsidRDefault="003B15C2">
      <w:pPr>
        <w:spacing w:after="0"/>
        <w:jc w:val="right"/>
        <w:rPr>
          <w:rFonts w:asciiTheme="minorHAnsi" w:hAnsiTheme="minorHAnsi" w:cstheme="minorHAnsi"/>
          <w:b/>
          <w:sz w:val="24"/>
        </w:rPr>
      </w:pPr>
    </w:p>
    <w:p w14:paraId="1220BCF9" w14:textId="5062CCEB" w:rsidR="006C1176" w:rsidRPr="003B15C2" w:rsidRDefault="00000000">
      <w:pPr>
        <w:spacing w:after="0"/>
        <w:jc w:val="right"/>
        <w:rPr>
          <w:rFonts w:asciiTheme="minorHAnsi" w:hAnsiTheme="minorHAnsi" w:cstheme="minorHAnsi"/>
        </w:rPr>
      </w:pPr>
      <w:r w:rsidRPr="003B15C2">
        <w:rPr>
          <w:rFonts w:asciiTheme="minorHAnsi" w:hAnsiTheme="minorHAnsi" w:cstheme="minorHAnsi"/>
          <w:b/>
          <w:sz w:val="24"/>
        </w:rPr>
        <w:t>Hodnocení písemné práce a ústní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>ky v pom</w:t>
      </w:r>
      <w:r w:rsidRPr="003B15C2">
        <w:rPr>
          <w:rFonts w:asciiTheme="minorHAnsi" w:eastAsia="Arial" w:hAnsiTheme="minorHAnsi" w:cstheme="minorHAnsi"/>
          <w:b/>
          <w:sz w:val="24"/>
        </w:rPr>
        <w:t>ě</w:t>
      </w:r>
      <w:r w:rsidRPr="003B15C2">
        <w:rPr>
          <w:rFonts w:asciiTheme="minorHAnsi" w:hAnsiTheme="minorHAnsi" w:cstheme="minorHAnsi"/>
          <w:b/>
          <w:sz w:val="24"/>
        </w:rPr>
        <w:t xml:space="preserve">ru </w:t>
      </w:r>
      <w:r w:rsidR="003B15C2" w:rsidRPr="003B15C2">
        <w:rPr>
          <w:rFonts w:asciiTheme="minorHAnsi" w:hAnsiTheme="minorHAnsi" w:cstheme="minorHAnsi"/>
          <w:b/>
          <w:sz w:val="24"/>
        </w:rPr>
        <w:t>40 %</w:t>
      </w:r>
      <w:r w:rsidRPr="003B15C2">
        <w:rPr>
          <w:rFonts w:asciiTheme="minorHAnsi" w:hAnsiTheme="minorHAnsi" w:cstheme="minorHAnsi"/>
          <w:b/>
          <w:sz w:val="24"/>
        </w:rPr>
        <w:t>: 60</w:t>
      </w:r>
      <w:r w:rsidR="003B15C2" w:rsidRPr="003B15C2">
        <w:rPr>
          <w:rFonts w:asciiTheme="minorHAnsi" w:hAnsiTheme="minorHAnsi" w:cstheme="minorHAnsi"/>
          <w:b/>
          <w:sz w:val="24"/>
        </w:rPr>
        <w:t xml:space="preserve"> </w:t>
      </w:r>
      <w:r w:rsidRPr="003B15C2">
        <w:rPr>
          <w:rFonts w:asciiTheme="minorHAnsi" w:hAnsiTheme="minorHAnsi" w:cstheme="minorHAnsi"/>
          <w:b/>
          <w:sz w:val="24"/>
        </w:rPr>
        <w:t xml:space="preserve">% bude rozhodující pro výslednou známku z profilové 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 xml:space="preserve">ásti MZ z 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>JL.</w:t>
      </w:r>
    </w:p>
    <w:p w14:paraId="0CFE5C60" w14:textId="77777777" w:rsidR="006C1176" w:rsidRPr="003B15C2" w:rsidRDefault="00000000">
      <w:pPr>
        <w:spacing w:after="0"/>
        <w:ind w:left="2203" w:hanging="10"/>
        <w:rPr>
          <w:rFonts w:asciiTheme="minorHAnsi" w:hAnsiTheme="minorHAnsi" w:cstheme="minorHAnsi"/>
          <w:b/>
          <w:sz w:val="24"/>
        </w:rPr>
      </w:pPr>
      <w:r w:rsidRPr="003B15C2">
        <w:rPr>
          <w:rFonts w:asciiTheme="minorHAnsi" w:hAnsiTheme="minorHAnsi" w:cstheme="minorHAnsi"/>
          <w:b/>
          <w:sz w:val="24"/>
        </w:rPr>
        <w:t xml:space="preserve">Profilová 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>ást maturitní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>ky z p</w:t>
      </w:r>
      <w:r w:rsidRPr="003B15C2">
        <w:rPr>
          <w:rFonts w:asciiTheme="minorHAnsi" w:eastAsia="Arial" w:hAnsiTheme="minorHAnsi" w:cstheme="minorHAnsi"/>
          <w:b/>
          <w:sz w:val="24"/>
        </w:rPr>
        <w:t>ř</w:t>
      </w:r>
      <w:r w:rsidRPr="003B15C2">
        <w:rPr>
          <w:rFonts w:asciiTheme="minorHAnsi" w:hAnsiTheme="minorHAnsi" w:cstheme="minorHAnsi"/>
          <w:b/>
          <w:sz w:val="24"/>
        </w:rPr>
        <w:t>edm</w:t>
      </w:r>
      <w:r w:rsidRPr="003B15C2">
        <w:rPr>
          <w:rFonts w:asciiTheme="minorHAnsi" w:eastAsia="Arial" w:hAnsiTheme="minorHAnsi" w:cstheme="minorHAnsi"/>
          <w:b/>
          <w:sz w:val="24"/>
        </w:rPr>
        <w:t>ě</w:t>
      </w:r>
      <w:r w:rsidRPr="003B15C2">
        <w:rPr>
          <w:rFonts w:asciiTheme="minorHAnsi" w:hAnsiTheme="minorHAnsi" w:cstheme="minorHAnsi"/>
          <w:b/>
          <w:sz w:val="24"/>
        </w:rPr>
        <w:t xml:space="preserve">tu </w:t>
      </w:r>
      <w:r w:rsidRPr="003B15C2">
        <w:rPr>
          <w:rFonts w:asciiTheme="minorHAnsi" w:eastAsia="Arial" w:hAnsiTheme="minorHAnsi" w:cstheme="minorHAnsi"/>
          <w:b/>
          <w:sz w:val="24"/>
        </w:rPr>
        <w:t>Č</w:t>
      </w:r>
      <w:r w:rsidRPr="003B15C2">
        <w:rPr>
          <w:rFonts w:asciiTheme="minorHAnsi" w:hAnsiTheme="minorHAnsi" w:cstheme="minorHAnsi"/>
          <w:b/>
          <w:sz w:val="24"/>
        </w:rPr>
        <w:t>ESKÝ JAZYK A LITERATURA – kritéria hodnocení PÍSEMNÉ PRÁCE</w:t>
      </w:r>
    </w:p>
    <w:p w14:paraId="34EE5D20" w14:textId="77777777" w:rsidR="003B15C2" w:rsidRPr="003B15C2" w:rsidRDefault="003B15C2">
      <w:pPr>
        <w:spacing w:after="0"/>
        <w:ind w:left="2203" w:hanging="10"/>
        <w:rPr>
          <w:rFonts w:asciiTheme="minorHAnsi" w:hAnsiTheme="minorHAnsi" w:cstheme="minorHAnsi"/>
          <w:b/>
        </w:rPr>
      </w:pPr>
    </w:p>
    <w:p w14:paraId="7A29672C" w14:textId="77777777" w:rsidR="003B15C2" w:rsidRPr="003B15C2" w:rsidRDefault="003B15C2">
      <w:pPr>
        <w:spacing w:after="0"/>
        <w:ind w:left="2203" w:hanging="10"/>
        <w:rPr>
          <w:rFonts w:asciiTheme="minorHAnsi" w:hAnsiTheme="minorHAnsi" w:cstheme="minorHAnsi"/>
          <w:b/>
        </w:rPr>
      </w:pPr>
    </w:p>
    <w:p w14:paraId="2CEAAA39" w14:textId="77777777" w:rsidR="003B15C2" w:rsidRDefault="003B15C2">
      <w:pPr>
        <w:spacing w:after="0"/>
        <w:ind w:left="2203" w:hanging="10"/>
        <w:rPr>
          <w:rFonts w:asciiTheme="minorHAnsi" w:hAnsiTheme="minorHAnsi" w:cstheme="minorHAnsi"/>
          <w:b/>
        </w:rPr>
      </w:pPr>
    </w:p>
    <w:p w14:paraId="3CBD8450" w14:textId="77777777" w:rsidR="00F374FE" w:rsidRDefault="00F374FE">
      <w:pPr>
        <w:spacing w:after="0"/>
        <w:ind w:left="2203" w:hanging="10"/>
        <w:rPr>
          <w:rFonts w:asciiTheme="minorHAnsi" w:hAnsiTheme="minorHAnsi" w:cstheme="minorHAnsi"/>
          <w:b/>
        </w:rPr>
      </w:pPr>
    </w:p>
    <w:p w14:paraId="75925C48" w14:textId="77777777" w:rsidR="003B15C2" w:rsidRPr="003B15C2" w:rsidRDefault="003B15C2">
      <w:pPr>
        <w:spacing w:after="0"/>
        <w:ind w:left="2203" w:hanging="10"/>
        <w:rPr>
          <w:rFonts w:asciiTheme="minorHAnsi" w:hAnsiTheme="minorHAnsi" w:cstheme="minorHAnsi"/>
        </w:rPr>
      </w:pPr>
    </w:p>
    <w:tbl>
      <w:tblPr>
        <w:tblStyle w:val="TableGrid"/>
        <w:tblW w:w="15280" w:type="dxa"/>
        <w:tblInd w:w="-110" w:type="dxa"/>
        <w:tblCellMar>
          <w:top w:w="50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7080"/>
        <w:gridCol w:w="2400"/>
        <w:gridCol w:w="3520"/>
      </w:tblGrid>
      <w:tr w:rsidR="006C1176" w14:paraId="1D40DBD0" w14:textId="77777777">
        <w:trPr>
          <w:trHeight w:val="459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2A8008" w14:textId="77777777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lastRenderedPageBreak/>
              <w:t>Oblast hodnocení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7E6C61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Díl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 xml:space="preserve">í 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ásti hodnocení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1084EC" w14:textId="77777777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Bodové hodnocení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C86113" w14:textId="77777777" w:rsidR="006C1176" w:rsidRPr="003B15C2" w:rsidRDefault="00000000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Vnit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ř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ní podmínky hodnocení</w:t>
            </w:r>
          </w:p>
        </w:tc>
      </w:tr>
      <w:tr w:rsidR="006C1176" w14:paraId="28B114B2" w14:textId="77777777">
        <w:trPr>
          <w:trHeight w:val="146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D8018" w14:textId="77777777" w:rsidR="006C1176" w:rsidRPr="003B15C2" w:rsidRDefault="00000000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1. Vytvo</w:t>
            </w:r>
            <w:r w:rsidRPr="003B15C2">
              <w:rPr>
                <w:rFonts w:asciiTheme="minorHAnsi" w:eastAsia="Arial" w:hAnsiTheme="minorHAnsi" w:cstheme="minorHAnsi"/>
                <w:b/>
              </w:rPr>
              <w:t>ř</w:t>
            </w:r>
            <w:r w:rsidRPr="003B15C2">
              <w:rPr>
                <w:rFonts w:asciiTheme="minorHAnsi" w:hAnsiTheme="minorHAnsi" w:cstheme="minorHAnsi"/>
                <w:b/>
              </w:rPr>
              <w:t>ení textu podle zadaných</w:t>
            </w:r>
          </w:p>
          <w:p w14:paraId="3E680823" w14:textId="77777777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kritérií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0460" w14:textId="77777777" w:rsidR="006C1176" w:rsidRPr="003B15C2" w:rsidRDefault="00000000">
            <w:pPr>
              <w:spacing w:after="247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1A Korespondence výsledného textu se zadáním, obsahem a tématem</w:t>
            </w:r>
          </w:p>
          <w:p w14:paraId="666DB2A9" w14:textId="77777777" w:rsidR="006C1176" w:rsidRPr="003B15C2" w:rsidRDefault="00000000">
            <w:pPr>
              <w:spacing w:after="248"/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</w:rPr>
              <w:t>1B</w:t>
            </w:r>
            <w:proofErr w:type="gramEnd"/>
            <w:r w:rsidRPr="003B15C2">
              <w:rPr>
                <w:rFonts w:asciiTheme="minorHAnsi" w:hAnsiTheme="minorHAnsi" w:cstheme="minorHAnsi"/>
              </w:rPr>
              <w:t xml:space="preserve"> Napln</w:t>
            </w:r>
            <w:r w:rsidRPr="003B15C2">
              <w:rPr>
                <w:rFonts w:asciiTheme="minorHAnsi" w:eastAsia="Arial" w:hAnsiTheme="minorHAnsi" w:cstheme="minorHAnsi"/>
              </w:rPr>
              <w:t>ě</w:t>
            </w:r>
            <w:r w:rsidRPr="003B15C2">
              <w:rPr>
                <w:rFonts w:asciiTheme="minorHAnsi" w:hAnsiTheme="minorHAnsi" w:cstheme="minorHAnsi"/>
              </w:rPr>
              <w:t>ní komunika</w:t>
            </w:r>
            <w:r w:rsidRPr="003B15C2">
              <w:rPr>
                <w:rFonts w:asciiTheme="minorHAnsi" w:eastAsia="Arial" w:hAnsiTheme="minorHAnsi" w:cstheme="minorHAnsi"/>
              </w:rPr>
              <w:t>č</w:t>
            </w:r>
            <w:r w:rsidRPr="003B15C2">
              <w:rPr>
                <w:rFonts w:asciiTheme="minorHAnsi" w:hAnsiTheme="minorHAnsi" w:cstheme="minorHAnsi"/>
              </w:rPr>
              <w:t>ní situace (slohový postup a útvar)</w:t>
            </w:r>
          </w:p>
          <w:p w14:paraId="196BEACB" w14:textId="77777777" w:rsidR="006C1176" w:rsidRPr="003B15C2" w:rsidRDefault="00000000">
            <w:pPr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1C Rozsah textu – minimáln</w:t>
            </w:r>
            <w:r w:rsidRPr="003B15C2">
              <w:rPr>
                <w:rFonts w:asciiTheme="minorHAnsi" w:eastAsia="Arial" w:hAnsiTheme="minorHAnsi" w:cstheme="minorHAnsi"/>
              </w:rPr>
              <w:t>ě</w:t>
            </w:r>
            <w:r w:rsidRPr="003B15C2">
              <w:rPr>
                <w:rFonts w:asciiTheme="minorHAnsi" w:hAnsiTheme="minorHAnsi" w:cstheme="minorHAnsi"/>
              </w:rPr>
              <w:t xml:space="preserve"> 250 slov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B28B7" w14:textId="77777777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max. 10 bod</w:t>
            </w:r>
            <w:r w:rsidRPr="003B15C2">
              <w:rPr>
                <w:rFonts w:asciiTheme="minorHAnsi" w:eastAsia="Arial" w:hAnsiTheme="minorHAnsi" w:cstheme="minorHAnsi"/>
              </w:rPr>
              <w:t>ů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59E2" w14:textId="77777777" w:rsidR="003B15C2" w:rsidRDefault="003B15C2">
            <w:pPr>
              <w:ind w:left="30" w:right="9" w:firstLine="27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18F5CC73" w14:textId="4FF263AA" w:rsidR="006C1176" w:rsidRPr="003B15C2" w:rsidRDefault="00000000">
            <w:pPr>
              <w:ind w:left="30" w:right="9" w:firstLine="27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P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ř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i nespln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ě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ní kteréhokoli kritéria uvedeného v díl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ích oblastech hodnocení je práce hodnocena 0 body (nedostate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n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ě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).</w:t>
            </w:r>
          </w:p>
        </w:tc>
      </w:tr>
      <w:tr w:rsidR="006C1176" w14:paraId="54C4A532" w14:textId="77777777">
        <w:trPr>
          <w:trHeight w:val="11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BDFE" w14:textId="77777777" w:rsidR="006C1176" w:rsidRPr="003B15C2" w:rsidRDefault="00000000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2. Funk</w:t>
            </w:r>
            <w:r w:rsidRPr="003B15C2">
              <w:rPr>
                <w:rFonts w:asciiTheme="minorHAnsi" w:eastAsia="Arial" w:hAnsiTheme="minorHAnsi" w:cstheme="minorHAnsi"/>
                <w:b/>
              </w:rPr>
              <w:t>č</w:t>
            </w:r>
            <w:r w:rsidRPr="003B15C2">
              <w:rPr>
                <w:rFonts w:asciiTheme="minorHAnsi" w:hAnsiTheme="minorHAnsi" w:cstheme="minorHAnsi"/>
                <w:b/>
              </w:rPr>
              <w:t>ní u</w:t>
            </w:r>
            <w:r w:rsidRPr="003B15C2">
              <w:rPr>
                <w:rFonts w:asciiTheme="minorHAnsi" w:eastAsia="Arial" w:hAnsiTheme="minorHAnsi" w:cstheme="minorHAnsi"/>
                <w:b/>
              </w:rPr>
              <w:t>ž</w:t>
            </w:r>
            <w:r w:rsidRPr="003B15C2">
              <w:rPr>
                <w:rFonts w:asciiTheme="minorHAnsi" w:hAnsiTheme="minorHAnsi" w:cstheme="minorHAnsi"/>
                <w:b/>
              </w:rPr>
              <w:t>ití jazykových</w:t>
            </w:r>
          </w:p>
          <w:p w14:paraId="6F4C7E21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prost</w:t>
            </w:r>
            <w:r w:rsidRPr="003B15C2">
              <w:rPr>
                <w:rFonts w:asciiTheme="minorHAnsi" w:eastAsia="Arial" w:hAnsiTheme="minorHAnsi" w:cstheme="minorHAnsi"/>
                <w:b/>
              </w:rPr>
              <w:t>ř</w:t>
            </w:r>
            <w:r w:rsidRPr="003B15C2">
              <w:rPr>
                <w:rFonts w:asciiTheme="minorHAnsi" w:hAnsiTheme="minorHAnsi" w:cstheme="minorHAnsi"/>
                <w:b/>
              </w:rPr>
              <w:t>edk</w:t>
            </w:r>
            <w:r w:rsidRPr="003B15C2">
              <w:rPr>
                <w:rFonts w:asciiTheme="minorHAnsi" w:eastAsia="Arial" w:hAnsiTheme="minorHAnsi" w:cstheme="minorHAnsi"/>
                <w:b/>
              </w:rPr>
              <w:t>ů</w:t>
            </w:r>
            <w:r w:rsidRPr="003B15C2">
              <w:rPr>
                <w:rFonts w:asciiTheme="minorHAnsi" w:hAnsiTheme="minorHAnsi" w:cstheme="minorHAnsi"/>
                <w:b/>
              </w:rPr>
              <w:t xml:space="preserve"> s ohledem na jazykovou normu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B56B" w14:textId="77777777" w:rsidR="006C1176" w:rsidRPr="003B15C2" w:rsidRDefault="00000000">
            <w:pPr>
              <w:spacing w:after="247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2A Pravopis a tvarosloví</w:t>
            </w:r>
          </w:p>
          <w:p w14:paraId="782FA668" w14:textId="77777777" w:rsidR="006C1176" w:rsidRPr="003B15C2" w:rsidRDefault="00000000">
            <w:pPr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</w:rPr>
              <w:t>2B</w:t>
            </w:r>
            <w:proofErr w:type="gramEnd"/>
            <w:r w:rsidRPr="003B15C2">
              <w:rPr>
                <w:rFonts w:asciiTheme="minorHAnsi" w:hAnsiTheme="minorHAnsi" w:cstheme="minorHAnsi"/>
              </w:rPr>
              <w:t xml:space="preserve"> Adekvátní výb</w:t>
            </w:r>
            <w:r w:rsidRPr="003B15C2">
              <w:rPr>
                <w:rFonts w:asciiTheme="minorHAnsi" w:eastAsia="Arial" w:hAnsiTheme="minorHAnsi" w:cstheme="minorHAnsi"/>
              </w:rPr>
              <w:t>ě</w:t>
            </w:r>
            <w:r w:rsidRPr="003B15C2">
              <w:rPr>
                <w:rFonts w:asciiTheme="minorHAnsi" w:hAnsiTheme="minorHAnsi" w:cstheme="minorHAnsi"/>
              </w:rPr>
              <w:t>r jazykových prost</w:t>
            </w:r>
            <w:r w:rsidRPr="003B15C2">
              <w:rPr>
                <w:rFonts w:asciiTheme="minorHAnsi" w:eastAsia="Arial" w:hAnsiTheme="minorHAnsi" w:cstheme="minorHAnsi"/>
              </w:rPr>
              <w:t>ř</w:t>
            </w:r>
            <w:r w:rsidRPr="003B15C2">
              <w:rPr>
                <w:rFonts w:asciiTheme="minorHAnsi" w:hAnsiTheme="minorHAnsi" w:cstheme="minorHAnsi"/>
              </w:rPr>
              <w:t>edk</w:t>
            </w:r>
            <w:r w:rsidRPr="003B15C2">
              <w:rPr>
                <w:rFonts w:asciiTheme="minorHAnsi" w:eastAsia="Arial" w:hAnsiTheme="minorHAnsi" w:cstheme="minorHAnsi"/>
              </w:rPr>
              <w:t>ů</w:t>
            </w:r>
            <w:r w:rsidRPr="003B15C2">
              <w:rPr>
                <w:rFonts w:asciiTheme="minorHAnsi" w:hAnsiTheme="minorHAnsi" w:cstheme="minorHAnsi"/>
              </w:rPr>
              <w:t>, p</w:t>
            </w:r>
            <w:r w:rsidRPr="003B15C2">
              <w:rPr>
                <w:rFonts w:asciiTheme="minorHAnsi" w:eastAsia="Arial" w:hAnsiTheme="minorHAnsi" w:cstheme="minorHAnsi"/>
              </w:rPr>
              <w:t>ř</w:t>
            </w:r>
            <w:r w:rsidRPr="003B15C2">
              <w:rPr>
                <w:rFonts w:asciiTheme="minorHAnsi" w:hAnsiTheme="minorHAnsi" w:cstheme="minorHAnsi"/>
              </w:rPr>
              <w:t>im</w:t>
            </w:r>
            <w:r w:rsidRPr="003B15C2">
              <w:rPr>
                <w:rFonts w:asciiTheme="minorHAnsi" w:eastAsia="Arial" w:hAnsiTheme="minorHAnsi" w:cstheme="minorHAnsi"/>
              </w:rPr>
              <w:t>ěř</w:t>
            </w:r>
            <w:r w:rsidRPr="003B15C2">
              <w:rPr>
                <w:rFonts w:asciiTheme="minorHAnsi" w:hAnsiTheme="minorHAnsi" w:cstheme="minorHAnsi"/>
              </w:rPr>
              <w:t>enost pojmenování dané skute</w:t>
            </w:r>
            <w:r w:rsidRPr="003B15C2">
              <w:rPr>
                <w:rFonts w:asciiTheme="minorHAnsi" w:eastAsia="Arial" w:hAnsiTheme="minorHAnsi" w:cstheme="minorHAnsi"/>
              </w:rPr>
              <w:t>č</w:t>
            </w:r>
            <w:r w:rsidRPr="003B15C2">
              <w:rPr>
                <w:rFonts w:asciiTheme="minorHAnsi" w:hAnsiTheme="minorHAnsi" w:cstheme="minorHAnsi"/>
              </w:rPr>
              <w:t>nosti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63E2" w14:textId="77777777" w:rsidR="003B15C2" w:rsidRDefault="003B15C2">
            <w:pPr>
              <w:ind w:left="15"/>
              <w:jc w:val="center"/>
              <w:rPr>
                <w:rFonts w:asciiTheme="minorHAnsi" w:hAnsiTheme="minorHAnsi" w:cstheme="minorHAnsi"/>
              </w:rPr>
            </w:pPr>
          </w:p>
          <w:p w14:paraId="570FCA22" w14:textId="2DDF21F4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max. 10 bod</w:t>
            </w:r>
            <w:r w:rsidRPr="003B15C2">
              <w:rPr>
                <w:rFonts w:asciiTheme="minorHAnsi" w:eastAsia="Arial" w:hAnsiTheme="minorHAnsi" w:cstheme="minorHAnsi"/>
              </w:rPr>
              <w:t>ů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58FD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</w:tr>
      <w:tr w:rsidR="006C1176" w14:paraId="1EEF6F82" w14:textId="77777777">
        <w:trPr>
          <w:trHeight w:val="135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75B3" w14:textId="77777777" w:rsidR="003B15C2" w:rsidRDefault="003B1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024D5A" w14:textId="401306DF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</w:rPr>
              <w:t>3. Kompozi</w:t>
            </w:r>
            <w:r w:rsidRPr="003B15C2">
              <w:rPr>
                <w:rFonts w:asciiTheme="minorHAnsi" w:eastAsia="Arial" w:hAnsiTheme="minorHAnsi" w:cstheme="minorHAnsi"/>
                <w:b/>
              </w:rPr>
              <w:t>č</w:t>
            </w:r>
            <w:r w:rsidRPr="003B15C2">
              <w:rPr>
                <w:rFonts w:asciiTheme="minorHAnsi" w:hAnsiTheme="minorHAnsi" w:cstheme="minorHAnsi"/>
                <w:b/>
              </w:rPr>
              <w:t>ní výstavba textu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3589" w14:textId="77777777" w:rsidR="006C1176" w:rsidRPr="003B15C2" w:rsidRDefault="00000000">
            <w:pPr>
              <w:spacing w:after="269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3A Koheze textu (syntax, konexe, odkazování v textu, prost</w:t>
            </w:r>
            <w:r w:rsidRPr="003B15C2">
              <w:rPr>
                <w:rFonts w:asciiTheme="minorHAnsi" w:eastAsia="Arial" w:hAnsiTheme="minorHAnsi" w:cstheme="minorHAnsi"/>
              </w:rPr>
              <w:t>ř</w:t>
            </w:r>
            <w:r w:rsidRPr="003B15C2">
              <w:rPr>
                <w:rFonts w:asciiTheme="minorHAnsi" w:hAnsiTheme="minorHAnsi" w:cstheme="minorHAnsi"/>
              </w:rPr>
              <w:t>edky textové návaznosti)</w:t>
            </w:r>
          </w:p>
          <w:p w14:paraId="0F389952" w14:textId="77777777" w:rsidR="006C1176" w:rsidRPr="003B15C2" w:rsidRDefault="00000000">
            <w:pPr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</w:rPr>
              <w:t>3B</w:t>
            </w:r>
            <w:proofErr w:type="gramEnd"/>
            <w:r w:rsidRPr="003B15C2">
              <w:rPr>
                <w:rFonts w:asciiTheme="minorHAnsi" w:hAnsiTheme="minorHAnsi" w:cstheme="minorHAnsi"/>
              </w:rPr>
              <w:t xml:space="preserve"> Výsledná koherence textu (strukturování na odstavce, </w:t>
            </w:r>
            <w:r w:rsidRPr="003B15C2">
              <w:rPr>
                <w:rFonts w:asciiTheme="minorHAnsi" w:eastAsia="Arial" w:hAnsiTheme="minorHAnsi" w:cstheme="minorHAnsi"/>
              </w:rPr>
              <w:t>č</w:t>
            </w:r>
            <w:r w:rsidRPr="003B15C2">
              <w:rPr>
                <w:rFonts w:asciiTheme="minorHAnsi" w:hAnsiTheme="minorHAnsi" w:cstheme="minorHAnsi"/>
              </w:rPr>
              <w:t>len</w:t>
            </w:r>
            <w:r w:rsidRPr="003B15C2">
              <w:rPr>
                <w:rFonts w:asciiTheme="minorHAnsi" w:eastAsia="Arial" w:hAnsiTheme="minorHAnsi" w:cstheme="minorHAnsi"/>
              </w:rPr>
              <w:t>ě</w:t>
            </w:r>
            <w:r w:rsidRPr="003B15C2">
              <w:rPr>
                <w:rFonts w:asciiTheme="minorHAnsi" w:hAnsiTheme="minorHAnsi" w:cstheme="minorHAnsi"/>
              </w:rPr>
              <w:t>ní na úvod, sta</w:t>
            </w:r>
            <w:r w:rsidRPr="003B15C2">
              <w:rPr>
                <w:rFonts w:asciiTheme="minorHAnsi" w:eastAsia="Arial" w:hAnsiTheme="minorHAnsi" w:cstheme="minorHAnsi"/>
              </w:rPr>
              <w:t>ť</w:t>
            </w:r>
            <w:r w:rsidRPr="003B15C2">
              <w:rPr>
                <w:rFonts w:asciiTheme="minorHAnsi" w:hAnsiTheme="minorHAnsi" w:cstheme="minorHAnsi"/>
              </w:rPr>
              <w:t xml:space="preserve"> a záv</w:t>
            </w:r>
            <w:r w:rsidRPr="003B15C2">
              <w:rPr>
                <w:rFonts w:asciiTheme="minorHAnsi" w:eastAsia="Arial" w:hAnsiTheme="minorHAnsi" w:cstheme="minorHAnsi"/>
              </w:rPr>
              <w:t>ě</w:t>
            </w:r>
            <w:r w:rsidRPr="003B15C2">
              <w:rPr>
                <w:rFonts w:asciiTheme="minorHAnsi" w:hAnsiTheme="minorHAnsi" w:cstheme="minorHAnsi"/>
              </w:rPr>
              <w:t>r, zp</w:t>
            </w:r>
            <w:r w:rsidRPr="003B15C2">
              <w:rPr>
                <w:rFonts w:asciiTheme="minorHAnsi" w:eastAsia="Arial" w:hAnsiTheme="minorHAnsi" w:cstheme="minorHAnsi"/>
              </w:rPr>
              <w:t>ů</w:t>
            </w:r>
            <w:r w:rsidRPr="003B15C2">
              <w:rPr>
                <w:rFonts w:asciiTheme="minorHAnsi" w:hAnsiTheme="minorHAnsi" w:cstheme="minorHAnsi"/>
              </w:rPr>
              <w:t>sob argumentace, ne/souvislost uvád</w:t>
            </w:r>
            <w:r w:rsidRPr="003B15C2">
              <w:rPr>
                <w:rFonts w:asciiTheme="minorHAnsi" w:eastAsia="Arial" w:hAnsiTheme="minorHAnsi" w:cstheme="minorHAnsi"/>
              </w:rPr>
              <w:t>ě</w:t>
            </w:r>
            <w:r w:rsidRPr="003B15C2">
              <w:rPr>
                <w:rFonts w:asciiTheme="minorHAnsi" w:hAnsiTheme="minorHAnsi" w:cstheme="minorHAnsi"/>
              </w:rPr>
              <w:t>ných informací)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C0B2" w14:textId="77777777" w:rsidR="003B15C2" w:rsidRDefault="003B15C2">
            <w:pPr>
              <w:ind w:left="15"/>
              <w:jc w:val="center"/>
              <w:rPr>
                <w:rFonts w:asciiTheme="minorHAnsi" w:hAnsiTheme="minorHAnsi" w:cstheme="minorHAnsi"/>
              </w:rPr>
            </w:pPr>
          </w:p>
          <w:p w14:paraId="3AF7890E" w14:textId="77777777" w:rsidR="00F374FE" w:rsidRDefault="00F374FE">
            <w:pPr>
              <w:ind w:left="15"/>
              <w:jc w:val="center"/>
              <w:rPr>
                <w:rFonts w:asciiTheme="minorHAnsi" w:hAnsiTheme="minorHAnsi" w:cstheme="minorHAnsi"/>
              </w:rPr>
            </w:pPr>
          </w:p>
          <w:p w14:paraId="095E9C62" w14:textId="4D89CFD9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</w:rPr>
              <w:t>max. 10 bod</w:t>
            </w:r>
            <w:r w:rsidRPr="003B15C2">
              <w:rPr>
                <w:rFonts w:asciiTheme="minorHAnsi" w:eastAsia="Arial" w:hAnsiTheme="minorHAnsi" w:cstheme="minorHAnsi"/>
              </w:rPr>
              <w:t>ů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1AEB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</w:tr>
      <w:tr w:rsidR="006C1176" w14:paraId="022BE5BE" w14:textId="77777777">
        <w:trPr>
          <w:trHeight w:val="60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95824D" w14:textId="77777777" w:rsidR="006C1176" w:rsidRPr="003B15C2" w:rsidRDefault="00000000">
            <w:pPr>
              <w:ind w:left="15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Maximální po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et bod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B4A708" w14:textId="77777777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789653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</w:tr>
      <w:tr w:rsidR="006C1176" w14:paraId="786D6184" w14:textId="77777777">
        <w:trPr>
          <w:trHeight w:val="66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19599A" w14:textId="77777777" w:rsidR="006C1176" w:rsidRPr="003B15C2" w:rsidRDefault="00000000">
            <w:pPr>
              <w:ind w:left="15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Minimální po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et bod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ů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 xml:space="preserve"> nutný k úsp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ěš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nému slo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ž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ení zkou</w:t>
            </w:r>
            <w:r w:rsidRPr="003B15C2">
              <w:rPr>
                <w:rFonts w:asciiTheme="minorHAnsi" w:eastAsia="Arial" w:hAnsiTheme="minorHAnsi" w:cstheme="minorHAnsi"/>
                <w:b/>
                <w:sz w:val="24"/>
              </w:rPr>
              <w:t>š</w:t>
            </w:r>
            <w:r w:rsidRPr="003B15C2">
              <w:rPr>
                <w:rFonts w:asciiTheme="minorHAnsi" w:hAnsiTheme="minorHAnsi" w:cstheme="minorHAnsi"/>
                <w:b/>
                <w:sz w:val="24"/>
              </w:rPr>
              <w:t>ky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8F4FE7" w14:textId="77777777" w:rsidR="006C1176" w:rsidRPr="003B15C2" w:rsidRDefault="00000000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F90B0F" w14:textId="77777777" w:rsidR="006C1176" w:rsidRPr="003B15C2" w:rsidRDefault="00000000">
            <w:pPr>
              <w:spacing w:line="242" w:lineRule="auto"/>
              <w:ind w:left="14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 xml:space="preserve">Pokud 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ž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ák získá mén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ě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 xml:space="preserve"> ne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ž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 xml:space="preserve"> 12 bod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ů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, neusp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ě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l. (Písemnou práci opakuje v</w:t>
            </w:r>
          </w:p>
          <w:p w14:paraId="1D2A3CDB" w14:textId="77777777" w:rsidR="006C1176" w:rsidRPr="003B15C2" w:rsidRDefault="00000000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opravném termínu.)</w:t>
            </w:r>
          </w:p>
        </w:tc>
      </w:tr>
    </w:tbl>
    <w:p w14:paraId="49B72A3B" w14:textId="77777777" w:rsidR="00EA143B" w:rsidRDefault="00EA143B">
      <w:pPr>
        <w:spacing w:after="0"/>
        <w:ind w:left="498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1742FB7E" w14:textId="3A577F30" w:rsidR="006C1176" w:rsidRPr="003B15C2" w:rsidRDefault="00000000">
      <w:pPr>
        <w:spacing w:after="0"/>
        <w:ind w:left="4984" w:hanging="10"/>
        <w:rPr>
          <w:rFonts w:asciiTheme="minorHAnsi" w:hAnsiTheme="minorHAnsi" w:cstheme="minorHAnsi"/>
        </w:rPr>
      </w:pPr>
      <w:r w:rsidRPr="003B15C2">
        <w:rPr>
          <w:rFonts w:asciiTheme="minorHAnsi" w:eastAsia="Arial" w:hAnsiTheme="minorHAnsi" w:cstheme="minorHAnsi"/>
          <w:b/>
          <w:sz w:val="24"/>
        </w:rPr>
        <w:lastRenderedPageBreak/>
        <w:t>Č</w:t>
      </w:r>
      <w:r w:rsidRPr="003B15C2">
        <w:rPr>
          <w:rFonts w:asciiTheme="minorHAnsi" w:hAnsiTheme="minorHAnsi" w:cstheme="minorHAnsi"/>
          <w:b/>
          <w:sz w:val="24"/>
        </w:rPr>
        <w:t xml:space="preserve">JL – BODOVÁ 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 xml:space="preserve">KÁLA HODNOCENÍ PÍSEMNÝCH PRACÍ </w:t>
      </w:r>
    </w:p>
    <w:tbl>
      <w:tblPr>
        <w:tblStyle w:val="TableGrid"/>
        <w:tblW w:w="15380" w:type="dxa"/>
        <w:tblInd w:w="-11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520"/>
        <w:gridCol w:w="2020"/>
        <w:gridCol w:w="2140"/>
        <w:gridCol w:w="606"/>
        <w:gridCol w:w="1326"/>
        <w:gridCol w:w="328"/>
        <w:gridCol w:w="974"/>
        <w:gridCol w:w="1626"/>
        <w:gridCol w:w="1834"/>
        <w:gridCol w:w="946"/>
        <w:gridCol w:w="3060"/>
      </w:tblGrid>
      <w:tr w:rsidR="006C1176" w:rsidRPr="003B15C2" w14:paraId="252776BA" w14:textId="77777777">
        <w:trPr>
          <w:trHeight w:val="52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B6D208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3A48521" w14:textId="77777777" w:rsidR="006C1176" w:rsidRPr="003B15C2" w:rsidRDefault="00000000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93FF27" w14:textId="77777777" w:rsidR="006C1176" w:rsidRPr="003B15C2" w:rsidRDefault="0000000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B075E7" w14:textId="77777777" w:rsidR="006C1176" w:rsidRPr="003B15C2" w:rsidRDefault="0000000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A7E6C6" w14:textId="77777777" w:rsidR="006C1176" w:rsidRPr="003B15C2" w:rsidRDefault="0000000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4D1B31" w14:textId="77777777" w:rsidR="006C1176" w:rsidRPr="003B15C2" w:rsidRDefault="0000000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18D16F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</w:tr>
      <w:tr w:rsidR="006C1176" w:rsidRPr="003B15C2" w14:paraId="3546DCDC" w14:textId="77777777" w:rsidTr="00EA143B">
        <w:trPr>
          <w:trHeight w:val="86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028A85" w14:textId="77777777" w:rsidR="006C1176" w:rsidRPr="003B15C2" w:rsidRDefault="00000000">
            <w:pPr>
              <w:ind w:left="1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  <w:b/>
                <w:sz w:val="24"/>
                <w:shd w:val="clear" w:color="auto" w:fill="C0C0C0"/>
              </w:rPr>
              <w:t>1A</w:t>
            </w:r>
            <w:proofErr w:type="gram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FF0F" w14:textId="77777777" w:rsidR="006C1176" w:rsidRPr="003B15C2" w:rsidRDefault="00000000">
            <w:pPr>
              <w:ind w:left="397" w:hanging="91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se nevztahuje k zadanému tématu.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CE45" w14:textId="77777777" w:rsidR="006C1176" w:rsidRPr="003B15C2" w:rsidRDefault="00000000">
            <w:pPr>
              <w:ind w:left="146" w:hanging="51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se od zadaného tématu podstatn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odklání a/nebo je téma zpracováno povrchn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1585" w14:textId="77777777" w:rsidR="006C1176" w:rsidRPr="003B15C2" w:rsidRDefault="00000000">
            <w:pPr>
              <w:spacing w:after="1"/>
              <w:ind w:left="238" w:hanging="13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se od zadaného tématu v 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kterých pasá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ích odklání</w:t>
            </w:r>
          </w:p>
          <w:p w14:paraId="65794ABC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a/nebo jsou 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které textové pasá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e povrchní.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E9B5" w14:textId="77777777" w:rsidR="006C1176" w:rsidRPr="003B15C2" w:rsidRDefault="00000000">
            <w:pPr>
              <w:ind w:left="109" w:right="123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odpovídá zadanému tématu a zárove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ň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téma zpracováno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 </w:t>
            </w:r>
            <w:r w:rsidRPr="003B15C2">
              <w:rPr>
                <w:rFonts w:asciiTheme="minorHAnsi" w:hAnsiTheme="minorHAnsi" w:cstheme="minorHAnsi"/>
                <w:sz w:val="16"/>
              </w:rPr>
              <w:t>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B5AB" w14:textId="77777777" w:rsidR="006C1176" w:rsidRPr="003B15C2" w:rsidRDefault="00000000">
            <w:pPr>
              <w:ind w:left="168" w:firstLine="47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odpovídá zadanému tématu a zárove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ň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téma zpracováno 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5721" w14:textId="77777777" w:rsidR="006C1176" w:rsidRPr="003B15C2" w:rsidRDefault="00000000">
            <w:pPr>
              <w:spacing w:after="1"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pln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odpovídá zadanému tématu a zárove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ň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téma</w:t>
            </w:r>
          </w:p>
          <w:p w14:paraId="47AF907D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zpracováno pln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  <w:tr w:rsidR="006C1176" w:rsidRPr="003B15C2" w14:paraId="5410AB39" w14:textId="77777777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93A867" w14:textId="77777777" w:rsidR="006C1176" w:rsidRPr="003B15C2" w:rsidRDefault="00000000">
            <w:pPr>
              <w:ind w:left="132"/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  <w:b/>
                <w:sz w:val="24"/>
                <w:shd w:val="clear" w:color="auto" w:fill="C0C0C0"/>
              </w:rPr>
              <w:t>1B</w:t>
            </w:r>
            <w:proofErr w:type="gram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785F" w14:textId="77777777" w:rsidR="006C1176" w:rsidRPr="003B15C2" w:rsidRDefault="00000000">
            <w:pPr>
              <w:ind w:left="796" w:hanging="73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neodpovídá zadanému útvaru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69F37" w14:textId="77777777" w:rsidR="006C1176" w:rsidRPr="003B15C2" w:rsidRDefault="00000000">
            <w:pPr>
              <w:ind w:left="375" w:right="313" w:hanging="5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vykazuje zna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né nedostatky vzhledem k zadanému útvaru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DE7F" w14:textId="77777777" w:rsidR="006C1176" w:rsidRPr="003B15C2" w:rsidRDefault="00000000">
            <w:pPr>
              <w:ind w:left="171" w:firstLine="94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vykazuje nedostatky vzhledem k zadanému útvaru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55A1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odpovídá zadanému útvaru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AA66" w14:textId="77777777" w:rsidR="006C1176" w:rsidRPr="003B15C2" w:rsidRDefault="00000000">
            <w:pPr>
              <w:ind w:left="295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odpovídá zadanému útvaru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EBA4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pln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odpovídá zadanému útvaru</w:t>
            </w:r>
          </w:p>
        </w:tc>
      </w:tr>
      <w:tr w:rsidR="006C1176" w:rsidRPr="003B15C2" w14:paraId="27BA24B3" w14:textId="77777777" w:rsidTr="00EA143B">
        <w:trPr>
          <w:trHeight w:val="75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858FD6" w14:textId="77777777" w:rsidR="006C1176" w:rsidRPr="003B15C2" w:rsidRDefault="00000000">
            <w:pPr>
              <w:ind w:left="1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  <w:b/>
                <w:sz w:val="24"/>
                <w:shd w:val="clear" w:color="auto" w:fill="C0C0C0"/>
              </w:rPr>
              <w:t>2A</w:t>
            </w:r>
            <w:proofErr w:type="gram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CE53" w14:textId="77777777" w:rsidR="006C1176" w:rsidRPr="003B15C2" w:rsidRDefault="00000000">
            <w:pPr>
              <w:ind w:left="153" w:hanging="6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Pravopisné a tvaroslovné chyby se vyskytují ve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í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(15 a více chyb)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07DD" w14:textId="77777777" w:rsidR="006C1176" w:rsidRPr="003B15C2" w:rsidRDefault="00000000">
            <w:pPr>
              <w:ind w:left="182" w:hanging="191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Pravopisné a tvaroslovné chyby se vyskytují ve zna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né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</w:t>
            </w:r>
          </w:p>
          <w:p w14:paraId="56D58E96" w14:textId="77777777" w:rsidR="006C1176" w:rsidRPr="003B15C2" w:rsidRDefault="0000000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(12–14 chyb)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0082" w14:textId="77777777" w:rsidR="006C1176" w:rsidRPr="003B15C2" w:rsidRDefault="00000000">
            <w:pPr>
              <w:ind w:left="173" w:right="34" w:hanging="117"/>
              <w:jc w:val="both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Pravopisné a tvaroslovné chyby se vyskytují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asto (9-11 chyb)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6A46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Pravopisné a tvaroslovné chyby se vyskytují místy</w:t>
            </w:r>
          </w:p>
          <w:p w14:paraId="62C5BA3F" w14:textId="77777777" w:rsidR="006C1176" w:rsidRPr="003B15C2" w:rsidRDefault="0000000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(5-8 chyb)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F348" w14:textId="77777777" w:rsidR="006C1176" w:rsidRPr="003B15C2" w:rsidRDefault="00000000">
            <w:pPr>
              <w:ind w:left="265" w:hanging="36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Pravopisné a tvaroslovné chyby se objevují jen sporadicky (3-4 chyby)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ED52" w14:textId="77777777" w:rsidR="006C1176" w:rsidRPr="003B15C2" w:rsidRDefault="00000000">
            <w:pPr>
              <w:spacing w:after="1"/>
              <w:ind w:left="63" w:right="63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Pravopisné a tvaroslovné chyby se nevyskytují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bec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i se vyskytují jen</w:t>
            </w:r>
          </w:p>
          <w:p w14:paraId="53B0264C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ojedin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le (1–2 chyby)</w:t>
            </w:r>
          </w:p>
        </w:tc>
      </w:tr>
      <w:tr w:rsidR="006C1176" w:rsidRPr="003B15C2" w14:paraId="60563032" w14:textId="77777777">
        <w:trPr>
          <w:trHeight w:val="18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1EC0DE" w14:textId="77777777" w:rsidR="006C1176" w:rsidRPr="003B15C2" w:rsidRDefault="00000000">
            <w:pPr>
              <w:ind w:left="132"/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  <w:b/>
                <w:sz w:val="24"/>
                <w:shd w:val="clear" w:color="auto" w:fill="C0C0C0"/>
              </w:rPr>
              <w:t>2B</w:t>
            </w:r>
            <w:proofErr w:type="gram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D652" w14:textId="77777777" w:rsidR="006C1176" w:rsidRPr="003B15C2" w:rsidRDefault="00000000">
            <w:pPr>
              <w:spacing w:line="241" w:lineRule="auto"/>
              <w:ind w:left="675" w:hanging="543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Slovní zásoba je chudá 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ž </w:t>
            </w:r>
            <w:r w:rsidRPr="003B15C2">
              <w:rPr>
                <w:rFonts w:asciiTheme="minorHAnsi" w:hAnsiTheme="minorHAnsi" w:cstheme="minorHAnsi"/>
                <w:sz w:val="16"/>
              </w:rPr>
              <w:t>primitivní.</w:t>
            </w:r>
          </w:p>
          <w:p w14:paraId="20FFE12E" w14:textId="77777777" w:rsidR="006C1176" w:rsidRPr="003B15C2" w:rsidRDefault="00000000">
            <w:pPr>
              <w:spacing w:after="1"/>
              <w:ind w:left="199" w:firstLine="4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 textu se vyskytují ve vysoké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výrazy, které</w:t>
            </w:r>
          </w:p>
          <w:p w14:paraId="136E6FF0" w14:textId="77777777" w:rsidR="006C1176" w:rsidRPr="003B15C2" w:rsidRDefault="00000000">
            <w:pPr>
              <w:ind w:left="104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jsou nevhodn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ité výrazy.</w:t>
            </w:r>
          </w:p>
          <w:p w14:paraId="0EC915F1" w14:textId="77777777" w:rsidR="006C1176" w:rsidRPr="003B15C2" w:rsidRDefault="00000000">
            <w:pPr>
              <w:ind w:left="408" w:hanging="37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Volba slov a slovních spojení zásadn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naru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uje porozum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textu.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8A87" w14:textId="77777777" w:rsidR="006C1176" w:rsidRPr="003B15C2" w:rsidRDefault="00000000">
            <w:pPr>
              <w:ind w:left="266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Slovní zásoba je chudá.</w:t>
            </w:r>
          </w:p>
          <w:p w14:paraId="79DE3DEC" w14:textId="77777777" w:rsidR="006C1176" w:rsidRPr="003B15C2" w:rsidRDefault="00000000">
            <w:pPr>
              <w:spacing w:line="242" w:lineRule="auto"/>
              <w:ind w:left="31" w:right="4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 textu se ve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í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vyskytují nevhodn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ité výrazy.</w:t>
            </w:r>
          </w:p>
          <w:p w14:paraId="5DFA819E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Volba slov a slovních spojení naru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uje porozum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textu.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600A" w14:textId="77777777" w:rsidR="006C1176" w:rsidRPr="003B15C2" w:rsidRDefault="0000000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Slovní zásoba je spí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e chudá.</w:t>
            </w:r>
          </w:p>
          <w:p w14:paraId="5CB05113" w14:textId="77777777" w:rsidR="006C1176" w:rsidRPr="003B15C2" w:rsidRDefault="00000000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V textu se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asto vyskytují nevhodn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zvolené výrazy.</w:t>
            </w:r>
          </w:p>
          <w:p w14:paraId="7323200A" w14:textId="77777777" w:rsidR="006C1176" w:rsidRPr="003B15C2" w:rsidRDefault="00000000">
            <w:pPr>
              <w:ind w:left="367" w:right="382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Volba slov a slovních spojení ob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as naru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uje porozum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textu.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0D2E" w14:textId="77777777" w:rsidR="006C1176" w:rsidRPr="003B15C2" w:rsidRDefault="00000000">
            <w:pPr>
              <w:spacing w:line="241" w:lineRule="auto"/>
              <w:ind w:left="443" w:hanging="407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Slovní zásoba je dosta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ující, ale nikoli pot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ebn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pestrá a bohatá.</w:t>
            </w:r>
          </w:p>
          <w:p w14:paraId="48B366C4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 textu se místy vyskytují nevhodn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 </w:t>
            </w:r>
            <w:r w:rsidRPr="003B15C2">
              <w:rPr>
                <w:rFonts w:asciiTheme="minorHAnsi" w:hAnsiTheme="minorHAnsi" w:cstheme="minorHAnsi"/>
                <w:sz w:val="16"/>
              </w:rPr>
              <w:t>zvolené výrazy.</w:t>
            </w:r>
          </w:p>
          <w:p w14:paraId="257A4ADE" w14:textId="77777777" w:rsidR="006C1176" w:rsidRPr="003B15C2" w:rsidRDefault="00000000">
            <w:pPr>
              <w:ind w:left="302" w:hanging="278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Volba slov a slovních spojení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 </w:t>
            </w:r>
            <w:r w:rsidRPr="003B15C2">
              <w:rPr>
                <w:rFonts w:asciiTheme="minorHAnsi" w:hAnsiTheme="minorHAnsi" w:cstheme="minorHAnsi"/>
                <w:sz w:val="16"/>
              </w:rPr>
              <w:t>nenaru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uje porozum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textu.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DC12" w14:textId="77777777" w:rsidR="006C1176" w:rsidRPr="003B15C2" w:rsidRDefault="00000000">
            <w:pPr>
              <w:ind w:left="367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Slovní zásoba je spí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e bohatá.</w:t>
            </w:r>
          </w:p>
          <w:p w14:paraId="39858BEF" w14:textId="77777777" w:rsidR="006C1176" w:rsidRPr="003B15C2" w:rsidRDefault="00000000">
            <w:pPr>
              <w:spacing w:line="241" w:lineRule="auto"/>
              <w:ind w:left="284" w:right="114" w:firstLine="285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 textu se jen ojedin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le vyskytne nevhodn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zvolený výraz.</w:t>
            </w:r>
          </w:p>
          <w:p w14:paraId="53563128" w14:textId="77777777" w:rsidR="006C1176" w:rsidRPr="003B15C2" w:rsidRDefault="00000000">
            <w:pPr>
              <w:ind w:left="785" w:hanging="76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Volba slov a slovních spojení nenaru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uje porozum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textu.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A380" w14:textId="77777777" w:rsidR="006C1176" w:rsidRPr="003B15C2" w:rsidRDefault="00000000">
            <w:pPr>
              <w:spacing w:after="1" w:line="241" w:lineRule="auto"/>
              <w:ind w:left="68" w:right="68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Slovní zásoba je bohatá, rozmanitá, volba slov je pln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ní.</w:t>
            </w:r>
          </w:p>
          <w:p w14:paraId="5C95226A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 textu se nevyskytují nevhodn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zvolené výrazy.</w:t>
            </w:r>
          </w:p>
        </w:tc>
      </w:tr>
      <w:tr w:rsidR="006C1176" w:rsidRPr="003B15C2" w14:paraId="3DBE2166" w14:textId="77777777">
        <w:trPr>
          <w:trHeight w:val="19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83D962" w14:textId="77777777" w:rsidR="006C1176" w:rsidRPr="003B15C2" w:rsidRDefault="00000000">
            <w:pPr>
              <w:ind w:left="1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B15C2">
              <w:rPr>
                <w:rFonts w:asciiTheme="minorHAnsi" w:hAnsiTheme="minorHAnsi" w:cstheme="minorHAnsi"/>
                <w:b/>
                <w:sz w:val="24"/>
                <w:shd w:val="clear" w:color="auto" w:fill="C0C0C0"/>
              </w:rPr>
              <w:t>3A</w:t>
            </w:r>
            <w:proofErr w:type="gram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8209" w14:textId="77777777" w:rsidR="006C1176" w:rsidRPr="003B15C2" w:rsidRDefault="00000000">
            <w:pPr>
              <w:spacing w:after="196" w:line="241" w:lineRule="auto"/>
              <w:ind w:left="12" w:right="17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Výstavba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tných celk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jednoduchá 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primitivní, nebo je ve vysoké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p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etí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ená.</w:t>
            </w:r>
          </w:p>
          <w:p w14:paraId="0284494C" w14:textId="77777777" w:rsidR="006C1176" w:rsidRPr="003B15C2" w:rsidRDefault="00000000">
            <w:pPr>
              <w:ind w:left="209" w:hanging="14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Syntaktické nedostatky se v textu vyskytují ve vysoké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e.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C9AAA" w14:textId="77777777" w:rsidR="006C1176" w:rsidRPr="003B15C2" w:rsidRDefault="00000000">
            <w:pPr>
              <w:spacing w:line="242" w:lineRule="auto"/>
              <w:ind w:left="45" w:right="5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Výstavba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tných celk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nemotivovan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jednoduchá, nebo je ve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í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p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etí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ená.</w:t>
            </w:r>
          </w:p>
          <w:p w14:paraId="20C62C20" w14:textId="77777777" w:rsidR="006C1176" w:rsidRPr="003B15C2" w:rsidRDefault="00000000">
            <w:pPr>
              <w:spacing w:after="196" w:line="241" w:lineRule="auto"/>
              <w:ind w:left="133" w:hanging="26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·Syntaktické nedostatky se v textu vyskytují ve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í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e.</w:t>
            </w:r>
          </w:p>
          <w:p w14:paraId="6D97933A" w14:textId="77777777" w:rsidR="006C1176" w:rsidRPr="003B15C2" w:rsidRDefault="00000000">
            <w:pPr>
              <w:ind w:left="154" w:firstLine="10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Nedostatky mají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FC79" w14:textId="77777777" w:rsidR="006C1176" w:rsidRPr="003B15C2" w:rsidRDefault="00000000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Výstavba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tných celk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spí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e jednoduchá, nebo p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etí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ená.</w:t>
            </w:r>
          </w:p>
          <w:p w14:paraId="469D9715" w14:textId="77777777" w:rsidR="006C1176" w:rsidRPr="003B15C2" w:rsidRDefault="00000000">
            <w:pPr>
              <w:spacing w:after="1"/>
              <w:ind w:left="608" w:hanging="61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Syntaktické nedostatky se v textu vyskytují ob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as.</w:t>
            </w:r>
          </w:p>
          <w:p w14:paraId="26B9D47A" w14:textId="77777777" w:rsidR="006C1176" w:rsidRPr="003B15C2" w:rsidRDefault="00000000">
            <w:pPr>
              <w:ind w:left="212" w:hanging="105"/>
              <w:jc w:val="both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Nedostatky mají ob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as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9099D" w14:textId="77777777" w:rsidR="006C1176" w:rsidRPr="003B15C2" w:rsidRDefault="00000000">
            <w:pPr>
              <w:spacing w:line="242" w:lineRule="auto"/>
              <w:ind w:left="423" w:right="438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Výstavba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tných celk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promy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lená</w:t>
            </w:r>
          </w:p>
          <w:p w14:paraId="559295D7" w14:textId="77777777" w:rsidR="006C1176" w:rsidRPr="003B15C2" w:rsidRDefault="0000000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 syntaktické prost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edky jsou</w:t>
            </w:r>
          </w:p>
          <w:p w14:paraId="738B2FB8" w14:textId="77777777" w:rsidR="006C1176" w:rsidRPr="003B15C2" w:rsidRDefault="00000000">
            <w:pPr>
              <w:spacing w:after="1"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vzhledem ke komunika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 situaci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ní.</w:t>
            </w:r>
          </w:p>
          <w:p w14:paraId="3DB2A526" w14:textId="77777777" w:rsidR="006C1176" w:rsidRPr="003B15C2" w:rsidRDefault="00000000">
            <w:pPr>
              <w:ind w:left="147" w:right="162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Místy se v textu objevují syntaktické nedostatky.</w:t>
            </w:r>
          </w:p>
          <w:p w14:paraId="09766DA9" w14:textId="77777777" w:rsidR="006C1176" w:rsidRPr="003B15C2" w:rsidRDefault="00000000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· Nedostatky mají místy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9B17B" w14:textId="77777777" w:rsidR="006C1176" w:rsidRPr="003B15C2" w:rsidRDefault="00000000">
            <w:pPr>
              <w:spacing w:line="241" w:lineRule="auto"/>
              <w:ind w:left="126" w:right="13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· Výstavba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tných celk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promy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lená a syntaktické</w:t>
            </w:r>
          </w:p>
          <w:p w14:paraId="4EFA814B" w14:textId="77777777" w:rsidR="006C1176" w:rsidRPr="003B15C2" w:rsidRDefault="0000000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prost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edky jsou vzhledem ke</w:t>
            </w:r>
          </w:p>
          <w:p w14:paraId="7B3EEA44" w14:textId="77777777" w:rsidR="006C1176" w:rsidRPr="003B15C2" w:rsidRDefault="00000000">
            <w:pPr>
              <w:spacing w:line="242" w:lineRule="auto"/>
              <w:ind w:left="94" w:right="89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komunika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 situaci tém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ěř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dy 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ní.</w:t>
            </w:r>
          </w:p>
          <w:p w14:paraId="37AE329B" w14:textId="77777777" w:rsidR="006C1176" w:rsidRPr="003B15C2" w:rsidRDefault="00000000">
            <w:pPr>
              <w:ind w:left="640" w:hanging="361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Syntaktické nedostatky se v textu vyskytují jen ojedin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le.</w:t>
            </w:r>
          </w:p>
          <w:p w14:paraId="30D8408C" w14:textId="77777777" w:rsidR="006C1176" w:rsidRPr="003B15C2" w:rsidRDefault="00000000">
            <w:pPr>
              <w:ind w:left="422" w:firstLine="13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Nedostatky nemají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0556" w14:textId="77777777" w:rsidR="006C1176" w:rsidRPr="003B15C2" w:rsidRDefault="00000000" w:rsidP="003B15C2">
            <w:pPr>
              <w:spacing w:line="241" w:lineRule="auto"/>
              <w:ind w:left="327" w:right="29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Výstavba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tných celk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je promy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lená a syntaktické</w:t>
            </w:r>
          </w:p>
          <w:p w14:paraId="3AA6A336" w14:textId="77777777" w:rsidR="006C1176" w:rsidRPr="003B15C2" w:rsidRDefault="00000000" w:rsidP="003B15C2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prost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edky jsou vzhledem ke</w:t>
            </w:r>
          </w:p>
          <w:p w14:paraId="25D028E8" w14:textId="77777777" w:rsidR="006C1176" w:rsidRPr="003B15C2" w:rsidRDefault="00000000" w:rsidP="003B15C2">
            <w:pPr>
              <w:ind w:left="167" w:firstLine="273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komunika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 situaci pln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funk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ní. ·Syntaktické nedostatky se v textu tém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ěř </w:t>
            </w:r>
            <w:r w:rsidRPr="003B15C2">
              <w:rPr>
                <w:rFonts w:asciiTheme="minorHAnsi" w:hAnsiTheme="minorHAnsi" w:cstheme="minorHAnsi"/>
                <w:sz w:val="16"/>
              </w:rPr>
              <w:t>nevyskytují.</w:t>
            </w:r>
          </w:p>
        </w:tc>
      </w:tr>
      <w:tr w:rsidR="006C1176" w:rsidRPr="003B15C2" w14:paraId="624B9CCF" w14:textId="77777777">
        <w:trPr>
          <w:trHeight w:val="217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142D15" w14:textId="77777777" w:rsidR="006C1176" w:rsidRPr="003B15C2" w:rsidRDefault="00000000">
            <w:pPr>
              <w:ind w:left="13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A19B6B0" wp14:editId="07824965">
                      <wp:simplePos x="0" y="0"/>
                      <wp:positionH relativeFrom="column">
                        <wp:posOffset>83765</wp:posOffset>
                      </wp:positionH>
                      <wp:positionV relativeFrom="paragraph">
                        <wp:posOffset>-33634</wp:posOffset>
                      </wp:positionV>
                      <wp:extent cx="162669" cy="372070"/>
                      <wp:effectExtent l="0" t="0" r="0" b="0"/>
                      <wp:wrapNone/>
                      <wp:docPr id="11549" name="Group 11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669" cy="372070"/>
                                <a:chOff x="0" y="0"/>
                                <a:chExt cx="162669" cy="372070"/>
                              </a:xfrm>
                            </wpg:grpSpPr>
                            <wps:wsp>
                              <wps:cNvPr id="12339" name="Shape 12339"/>
                              <wps:cNvSpPr/>
                              <wps:spPr>
                                <a:xfrm>
                                  <a:off x="0" y="0"/>
                                  <a:ext cx="162669" cy="186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669" h="186035">
                                      <a:moveTo>
                                        <a:pt x="0" y="0"/>
                                      </a:moveTo>
                                      <a:lnTo>
                                        <a:pt x="162669" y="0"/>
                                      </a:lnTo>
                                      <a:lnTo>
                                        <a:pt x="162669" y="186035"/>
                                      </a:lnTo>
                                      <a:lnTo>
                                        <a:pt x="0" y="1860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0" name="Shape 12340"/>
                              <wps:cNvSpPr/>
                              <wps:spPr>
                                <a:xfrm>
                                  <a:off x="64108" y="186035"/>
                                  <a:ext cx="34454" cy="186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54" h="186035">
                                      <a:moveTo>
                                        <a:pt x="0" y="0"/>
                                      </a:moveTo>
                                      <a:lnTo>
                                        <a:pt x="34454" y="0"/>
                                      </a:lnTo>
                                      <a:lnTo>
                                        <a:pt x="34454" y="186035"/>
                                      </a:lnTo>
                                      <a:lnTo>
                                        <a:pt x="0" y="1860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group id="Group 11549" style="width:12.8086pt;height:29.2969pt;position:absolute;z-index:-2147483629;mso-position-horizontal-relative:text;mso-position-horizontal:absolute;margin-left:6.5957pt;mso-position-vertical-relative:text;margin-top:-2.64844pt;" coordsize="1626,3720">
                      <v:shape id="Shape 12341" style="position:absolute;width:1626;height:1860;left:0;top:0;" coordsize="162669,186035" path="m0,0l162669,0l162669,186035l0,186035l0,0">
                        <v:stroke weight="0pt" endcap="flat" joinstyle="miter" miterlimit="10" on="false" color="#000000" opacity="0"/>
                        <v:fill on="true" color="#c0c0c0"/>
                      </v:shape>
                      <v:shape id="Shape 12342" style="position:absolute;width:344;height:1860;left:641;top:1860;" coordsize="34454,186035" path="m0,0l34454,0l34454,186035l0,186035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proofErr w:type="gramStart"/>
            <w:r w:rsidRPr="003B15C2">
              <w:rPr>
                <w:rFonts w:asciiTheme="minorHAnsi" w:hAnsiTheme="minorHAnsi" w:cstheme="minorHAnsi"/>
                <w:b/>
                <w:sz w:val="24"/>
              </w:rPr>
              <w:t>3B</w:t>
            </w:r>
            <w:proofErr w:type="gramEnd"/>
          </w:p>
          <w:p w14:paraId="1B124F1B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756F" w14:textId="77777777" w:rsidR="006C1176" w:rsidRPr="003B15C2" w:rsidRDefault="00000000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Text je chaotický.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len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je nelogické.</w:t>
            </w:r>
          </w:p>
          <w:p w14:paraId="23B2E6C3" w14:textId="77777777" w:rsidR="006C1176" w:rsidRPr="003B15C2" w:rsidRDefault="00000000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je argumenta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 </w:t>
            </w:r>
            <w:r w:rsidRPr="003B15C2">
              <w:rPr>
                <w:rFonts w:asciiTheme="minorHAnsi" w:hAnsiTheme="minorHAnsi" w:cstheme="minorHAnsi"/>
                <w:sz w:val="16"/>
              </w:rPr>
              <w:t>nezvládnutý.</w:t>
            </w:r>
          </w:p>
          <w:p w14:paraId="214B8C9A" w14:textId="77777777" w:rsidR="006C1176" w:rsidRPr="003B15C2" w:rsidRDefault="00000000">
            <w:pPr>
              <w:spacing w:line="241" w:lineRule="auto"/>
              <w:ind w:left="100" w:right="10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Adresát musí vynalo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it velké úsilí, aby se v textu</w:t>
            </w:r>
          </w:p>
          <w:p w14:paraId="6A5DA78A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zorientoval, nebo se v textu neorientuje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ů</w:t>
            </w:r>
            <w:r w:rsidRPr="003B15C2">
              <w:rPr>
                <w:rFonts w:asciiTheme="minorHAnsi" w:hAnsiTheme="minorHAnsi" w:cstheme="minorHAnsi"/>
                <w:sz w:val="16"/>
              </w:rPr>
              <w:t>bec.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50CC" w14:textId="77777777" w:rsidR="006C1176" w:rsidRPr="003B15C2" w:rsidRDefault="00000000">
            <w:pPr>
              <w:spacing w:after="1"/>
              <w:ind w:left="17" w:right="27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Kompozice textu je nep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ehledná.</w:t>
            </w:r>
          </w:p>
          <w:p w14:paraId="35B558A8" w14:textId="77777777" w:rsidR="006C1176" w:rsidRPr="003B15C2" w:rsidRDefault="00000000">
            <w:pPr>
              <w:spacing w:line="242" w:lineRule="auto"/>
              <w:ind w:left="224" w:hanging="7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V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len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ní textu se ve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í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vyskytují nedostatky.</w:t>
            </w:r>
          </w:p>
          <w:p w14:paraId="091707DE" w14:textId="77777777" w:rsidR="006C1176" w:rsidRPr="003B15C2" w:rsidRDefault="00000000">
            <w:pPr>
              <w:spacing w:line="241" w:lineRule="auto"/>
              <w:ind w:left="544" w:hanging="495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Argumentace je ve v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t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í mí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e nesrozumitelná.</w:t>
            </w:r>
          </w:p>
          <w:p w14:paraId="5395732A" w14:textId="77777777" w:rsidR="006C1176" w:rsidRPr="003B15C2" w:rsidRDefault="00000000">
            <w:pPr>
              <w:ind w:left="223" w:hanging="117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Adresát musí vynalo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it úsilí, aby se v textu zorientoval.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EFD8" w14:textId="77777777" w:rsidR="006C1176" w:rsidRPr="003B15C2" w:rsidRDefault="00000000">
            <w:pPr>
              <w:spacing w:line="241" w:lineRule="auto"/>
              <w:ind w:right="11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·Kompozice textu je spí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e nahodilá.</w:t>
            </w:r>
          </w:p>
          <w:p w14:paraId="0C51064B" w14:textId="77777777" w:rsidR="006C1176" w:rsidRPr="003B15C2" w:rsidRDefault="00000000">
            <w:pPr>
              <w:spacing w:line="242" w:lineRule="auto"/>
              <w:ind w:left="448" w:hanging="146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V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len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ní textu se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asto vyskytují nedostatky.</w:t>
            </w:r>
          </w:p>
          <w:p w14:paraId="1B6B100A" w14:textId="77777777" w:rsidR="006C1176" w:rsidRPr="003B15C2" w:rsidRDefault="00000000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Argumentace je ob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as nesrozumitelná.</w:t>
            </w:r>
          </w:p>
          <w:p w14:paraId="75530A39" w14:textId="77777777" w:rsidR="006C1176" w:rsidRPr="003B15C2" w:rsidRDefault="00000000">
            <w:pPr>
              <w:ind w:left="182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Organizace textu má vliv na</w:t>
            </w:r>
          </w:p>
          <w:p w14:paraId="0DBC2E90" w14:textId="77777777" w:rsidR="006C1176" w:rsidRPr="003B15C2" w:rsidRDefault="00000000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F58D" w14:textId="77777777" w:rsidR="006C1176" w:rsidRPr="003B15C2" w:rsidRDefault="00000000">
            <w:pPr>
              <w:spacing w:line="241" w:lineRule="auto"/>
              <w:ind w:left="966" w:hanging="638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Kompozice textu je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 </w:t>
            </w:r>
            <w:r w:rsidRPr="003B15C2">
              <w:rPr>
                <w:rFonts w:asciiTheme="minorHAnsi" w:hAnsiTheme="minorHAnsi" w:cstheme="minorHAnsi"/>
                <w:sz w:val="16"/>
              </w:rPr>
              <w:t>vyvá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ená.</w:t>
            </w:r>
          </w:p>
          <w:p w14:paraId="14A2CE49" w14:textId="77777777" w:rsidR="006C1176" w:rsidRPr="003B15C2" w:rsidRDefault="00000000">
            <w:pPr>
              <w:spacing w:line="242" w:lineRule="auto"/>
              <w:ind w:left="768" w:right="54" w:hanging="754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je a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na malé nedostatky 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 č</w:t>
            </w:r>
            <w:r w:rsidRPr="003B15C2">
              <w:rPr>
                <w:rFonts w:asciiTheme="minorHAnsi" w:hAnsiTheme="minorHAnsi" w:cstheme="minorHAnsi"/>
                <w:sz w:val="16"/>
              </w:rPr>
              <w:t>len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 a logicky uspo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ádán.</w:t>
            </w:r>
          </w:p>
          <w:p w14:paraId="44D07281" w14:textId="77777777" w:rsidR="006C1176" w:rsidRPr="003B15C2" w:rsidRDefault="00000000">
            <w:pPr>
              <w:spacing w:line="241" w:lineRule="auto"/>
              <w:ind w:left="45" w:right="6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Argumentace je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 xml:space="preserve">ě </w:t>
            </w:r>
            <w:r w:rsidRPr="003B15C2">
              <w:rPr>
                <w:rFonts w:asciiTheme="minorHAnsi" w:hAnsiTheme="minorHAnsi" w:cstheme="minorHAnsi"/>
                <w:sz w:val="16"/>
              </w:rPr>
              <w:t>srozumitelná.</w:t>
            </w:r>
          </w:p>
          <w:p w14:paraId="0BC58A3F" w14:textId="77777777" w:rsidR="006C1176" w:rsidRPr="003B15C2" w:rsidRDefault="00000000">
            <w:pPr>
              <w:ind w:left="601" w:right="31" w:hanging="529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Organizace textu v zásad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nemá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3C06" w14:textId="77777777" w:rsidR="006C1176" w:rsidRPr="003B15C2" w:rsidRDefault="00000000">
            <w:pPr>
              <w:spacing w:after="1" w:line="241" w:lineRule="auto"/>
              <w:ind w:left="1059" w:hanging="804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Kompozice textu je promy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š</w:t>
            </w:r>
            <w:r w:rsidRPr="003B15C2">
              <w:rPr>
                <w:rFonts w:asciiTheme="minorHAnsi" w:hAnsiTheme="minorHAnsi" w:cstheme="minorHAnsi"/>
                <w:sz w:val="16"/>
              </w:rPr>
              <w:t>lená a vyvá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ž</w:t>
            </w:r>
            <w:r w:rsidRPr="003B15C2">
              <w:rPr>
                <w:rFonts w:asciiTheme="minorHAnsi" w:hAnsiTheme="minorHAnsi" w:cstheme="minorHAnsi"/>
                <w:sz w:val="16"/>
              </w:rPr>
              <w:t>ená.</w:t>
            </w:r>
          </w:p>
          <w:p w14:paraId="44EC814E" w14:textId="77777777" w:rsidR="006C1176" w:rsidRPr="003B15C2" w:rsidRDefault="00000000">
            <w:pPr>
              <w:spacing w:line="242" w:lineRule="auto"/>
              <w:ind w:left="1021" w:hanging="713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je 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len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 a logicky uspo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ádán.</w:t>
            </w:r>
          </w:p>
          <w:p w14:paraId="40295FFB" w14:textId="77777777" w:rsidR="006C1176" w:rsidRPr="003B15C2" w:rsidRDefault="0000000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Argumentace je srozumitelná.</w:t>
            </w:r>
          </w:p>
          <w:p w14:paraId="0E540770" w14:textId="77777777" w:rsidR="006C1176" w:rsidRPr="003B15C2" w:rsidRDefault="00000000">
            <w:pPr>
              <w:ind w:left="99" w:right="109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Organizace textu nemá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12B4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Kompozice textu je precizní.</w:t>
            </w:r>
          </w:p>
          <w:p w14:paraId="59105403" w14:textId="77777777" w:rsidR="006C1176" w:rsidRPr="003B15C2" w:rsidRDefault="00000000">
            <w:pPr>
              <w:ind w:left="70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Text je vhodn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len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n a logicky uspo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ádán.</w:t>
            </w:r>
          </w:p>
          <w:p w14:paraId="6273E203" w14:textId="77777777" w:rsidR="006C1176" w:rsidRPr="003B15C2" w:rsidRDefault="00000000">
            <w:pPr>
              <w:ind w:left="36"/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>Argumentace je velmi vysp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ě</w:t>
            </w:r>
            <w:r w:rsidRPr="003B15C2">
              <w:rPr>
                <w:rFonts w:asciiTheme="minorHAnsi" w:hAnsiTheme="minorHAnsi" w:cstheme="minorHAnsi"/>
                <w:sz w:val="16"/>
              </w:rPr>
              <w:t>lá.</w:t>
            </w:r>
          </w:p>
          <w:p w14:paraId="12B26EA6" w14:textId="77777777" w:rsidR="006C1176" w:rsidRPr="003B15C2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sz w:val="16"/>
              </w:rPr>
              <w:t xml:space="preserve">Organizace textu nemá vliv na 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č</w:t>
            </w:r>
            <w:r w:rsidRPr="003B15C2">
              <w:rPr>
                <w:rFonts w:asciiTheme="minorHAnsi" w:hAnsiTheme="minorHAnsi" w:cstheme="minorHAnsi"/>
                <w:sz w:val="16"/>
              </w:rPr>
              <w:t>tená</w:t>
            </w:r>
            <w:r w:rsidRPr="003B15C2">
              <w:rPr>
                <w:rFonts w:asciiTheme="minorHAnsi" w:eastAsia="Arial" w:hAnsiTheme="minorHAnsi" w:cstheme="minorHAnsi"/>
                <w:sz w:val="16"/>
              </w:rPr>
              <w:t>ř</w:t>
            </w:r>
            <w:r w:rsidRPr="003B15C2">
              <w:rPr>
                <w:rFonts w:asciiTheme="minorHAnsi" w:hAnsiTheme="minorHAnsi" w:cstheme="minorHAnsi"/>
                <w:sz w:val="16"/>
              </w:rPr>
              <w:t>ský komfort adresáta.</w:t>
            </w:r>
          </w:p>
        </w:tc>
      </w:tr>
      <w:tr w:rsidR="006C1176" w:rsidRPr="003B15C2" w14:paraId="38A783E1" w14:textId="77777777">
        <w:trPr>
          <w:trHeight w:val="230"/>
        </w:trPr>
        <w:tc>
          <w:tcPr>
            <w:tcW w:w="528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CBAE7C" w14:textId="77777777" w:rsidR="006C1176" w:rsidRPr="003B15C2" w:rsidRDefault="00000000">
            <w:pPr>
              <w:ind w:right="41"/>
              <w:jc w:val="right"/>
              <w:rPr>
                <w:rFonts w:asciiTheme="minorHAnsi" w:hAnsiTheme="minorHAnsi" w:cstheme="minorHAnsi"/>
              </w:rPr>
            </w:pPr>
            <w:bookmarkStart w:id="0" w:name="_Hlk144204268"/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 xml:space="preserve">U 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ž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ák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ů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 xml:space="preserve"> s PUP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14:paraId="65F17322" w14:textId="77777777" w:rsidR="006C1176" w:rsidRPr="003B15C2" w:rsidRDefault="00000000">
            <w:pPr>
              <w:jc w:val="both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i/>
                <w:color w:val="111111"/>
                <w:sz w:val="18"/>
              </w:rPr>
              <w:t>(TP, ZP, SP, SPUO)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DAC001" w14:textId="77777777" w:rsidR="006C1176" w:rsidRPr="003B15C2" w:rsidRDefault="00000000">
            <w:pPr>
              <w:jc w:val="both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bude p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ř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ihlí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ž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eno k</w:t>
            </w:r>
          </w:p>
        </w:tc>
        <w:tc>
          <w:tcPr>
            <w:tcW w:w="3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14:paraId="3504F2B4" w14:textId="77777777" w:rsidR="006C1176" w:rsidRPr="003B15C2" w:rsidRDefault="00000000">
            <w:pPr>
              <w:ind w:left="41"/>
              <w:jc w:val="both"/>
              <w:rPr>
                <w:rFonts w:asciiTheme="minorHAnsi" w:hAnsiTheme="minorHAnsi" w:cstheme="minorHAnsi"/>
              </w:rPr>
            </w:pP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doporu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č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 xml:space="preserve">ení 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š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kolského poradenského za</w:t>
            </w:r>
            <w:r w:rsidRPr="003B15C2">
              <w:rPr>
                <w:rFonts w:asciiTheme="minorHAnsi" w:eastAsia="Arial" w:hAnsiTheme="minorHAnsi" w:cstheme="minorHAnsi"/>
                <w:b/>
                <w:i/>
                <w:sz w:val="18"/>
              </w:rPr>
              <w:t>ř</w:t>
            </w:r>
            <w:r w:rsidRPr="003B15C2">
              <w:rPr>
                <w:rFonts w:asciiTheme="minorHAnsi" w:hAnsiTheme="minorHAnsi" w:cstheme="minorHAnsi"/>
                <w:b/>
                <w:i/>
                <w:sz w:val="18"/>
              </w:rPr>
              <w:t>ízení.</w:t>
            </w:r>
          </w:p>
        </w:tc>
        <w:tc>
          <w:tcPr>
            <w:tcW w:w="40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DFC579" w14:textId="77777777" w:rsidR="006C1176" w:rsidRPr="003B15C2" w:rsidRDefault="006C1176">
            <w:pPr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0D7B2F2D" w14:textId="77777777" w:rsidR="006C1176" w:rsidRPr="003B15C2" w:rsidRDefault="00000000">
      <w:pPr>
        <w:spacing w:after="0"/>
        <w:ind w:left="3903" w:hanging="10"/>
        <w:rPr>
          <w:rFonts w:asciiTheme="minorHAnsi" w:hAnsiTheme="minorHAnsi" w:cstheme="minorHAnsi"/>
        </w:rPr>
      </w:pPr>
      <w:r w:rsidRPr="003B15C2">
        <w:rPr>
          <w:rFonts w:asciiTheme="minorHAnsi" w:eastAsia="Arial" w:hAnsiTheme="minorHAnsi" w:cstheme="minorHAnsi"/>
          <w:b/>
          <w:sz w:val="24"/>
        </w:rPr>
        <w:lastRenderedPageBreak/>
        <w:t>Č</w:t>
      </w:r>
      <w:r w:rsidRPr="003B15C2">
        <w:rPr>
          <w:rFonts w:asciiTheme="minorHAnsi" w:hAnsiTheme="minorHAnsi" w:cstheme="minorHAnsi"/>
          <w:b/>
          <w:sz w:val="24"/>
        </w:rPr>
        <w:t>JL – KRITÉRIA HODNOCENÍ ÚSTNÍ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>KY – STRUKTURA ÚSTNÍ ZKOU</w:t>
      </w:r>
      <w:r w:rsidRPr="003B15C2">
        <w:rPr>
          <w:rFonts w:asciiTheme="minorHAnsi" w:eastAsia="Arial" w:hAnsiTheme="minorHAnsi" w:cstheme="minorHAnsi"/>
          <w:b/>
          <w:sz w:val="24"/>
        </w:rPr>
        <w:t>Š</w:t>
      </w:r>
      <w:r w:rsidRPr="003B15C2">
        <w:rPr>
          <w:rFonts w:asciiTheme="minorHAnsi" w:hAnsiTheme="minorHAnsi" w:cstheme="minorHAnsi"/>
          <w:b/>
          <w:sz w:val="24"/>
        </w:rPr>
        <w:t>KY</w:t>
      </w:r>
    </w:p>
    <w:tbl>
      <w:tblPr>
        <w:tblStyle w:val="Prosttabulka1"/>
        <w:tblW w:w="15380" w:type="dxa"/>
        <w:tblLook w:val="04A0" w:firstRow="1" w:lastRow="0" w:firstColumn="1" w:lastColumn="0" w:noHBand="0" w:noVBand="1"/>
      </w:tblPr>
      <w:tblGrid>
        <w:gridCol w:w="3399"/>
        <w:gridCol w:w="6378"/>
        <w:gridCol w:w="5603"/>
      </w:tblGrid>
      <w:tr w:rsidR="006C1176" w:rsidRPr="003B15C2" w14:paraId="32FE0400" w14:textId="77777777" w:rsidTr="003B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49CD7C0E" w14:textId="77777777" w:rsidR="006C1176" w:rsidRPr="00D11AC8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</w:tc>
        <w:tc>
          <w:tcPr>
            <w:tcW w:w="6378" w:type="dxa"/>
          </w:tcPr>
          <w:p w14:paraId="6B1D1374" w14:textId="77777777" w:rsidR="006C1176" w:rsidRPr="00D11AC8" w:rsidRDefault="00000000">
            <w:pPr>
              <w:ind w:right="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ĚŘ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OVANÉ V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DOMOSTI A DOVEDNOSTI</w:t>
            </w:r>
          </w:p>
        </w:tc>
        <w:tc>
          <w:tcPr>
            <w:tcW w:w="5603" w:type="dxa"/>
          </w:tcPr>
          <w:p w14:paraId="55803855" w14:textId="77777777" w:rsidR="006C1176" w:rsidRPr="00D11AC8" w:rsidRDefault="0000000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BODOVÉ HODNOCENÍ</w:t>
            </w:r>
          </w:p>
        </w:tc>
      </w:tr>
      <w:tr w:rsidR="006C1176" w:rsidRPr="003B15C2" w14:paraId="6597FB9C" w14:textId="77777777" w:rsidTr="003B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</w:tcPr>
          <w:p w14:paraId="7549AA3C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D1A6A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E4BBA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69DA9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F72B2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D04BF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9542E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4F769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9C661" w14:textId="77777777" w:rsidR="003B15C2" w:rsidRPr="00D11AC8" w:rsidRDefault="003B15C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C35C9" w14:textId="3954504F" w:rsidR="006C1176" w:rsidRPr="00D11AC8" w:rsidRDefault="0044731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1.ANALÝZA UM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LECKÉHO TEXTU</w:t>
            </w:r>
          </w:p>
        </w:tc>
        <w:tc>
          <w:tcPr>
            <w:tcW w:w="6378" w:type="dxa"/>
          </w:tcPr>
          <w:p w14:paraId="61D84C4A" w14:textId="77777777" w:rsidR="006C1176" w:rsidRPr="00D11AC8" w:rsidRDefault="00000000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ÁST A)</w:t>
            </w:r>
          </w:p>
          <w:p w14:paraId="41F39EC8" w14:textId="77777777" w:rsidR="006C1176" w:rsidRPr="00D11AC8" w:rsidRDefault="00000000">
            <w:pPr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zasazení vý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ň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atku do kontextu díla</w:t>
            </w:r>
          </w:p>
          <w:p w14:paraId="3A1F27B6" w14:textId="1037B165" w:rsidR="006C1176" w:rsidRPr="00D11AC8" w:rsidRDefault="00000000">
            <w:pPr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téma a motiv</w:t>
            </w:r>
            <w:r w:rsidR="00447312" w:rsidRPr="00D11AC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58434EC7" w14:textId="77777777" w:rsidR="006C1176" w:rsidRPr="00D11AC8" w:rsidRDefault="00000000">
            <w:pPr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asoprostor</w:t>
            </w:r>
          </w:p>
          <w:p w14:paraId="29320415" w14:textId="77777777" w:rsidR="006C1176" w:rsidRPr="00D11AC8" w:rsidRDefault="00000000">
            <w:pPr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kompozi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ní výstavba díla</w:t>
            </w:r>
          </w:p>
          <w:p w14:paraId="7ED360A8" w14:textId="77777777" w:rsidR="006C1176" w:rsidRPr="00D11AC8" w:rsidRDefault="00000000">
            <w:pPr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 xml:space="preserve">literární druh a 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ž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ánr</w:t>
            </w:r>
          </w:p>
        </w:tc>
        <w:tc>
          <w:tcPr>
            <w:tcW w:w="5603" w:type="dxa"/>
          </w:tcPr>
          <w:p w14:paraId="014658AC" w14:textId="77777777" w:rsidR="00447312" w:rsidRPr="00D11AC8" w:rsidRDefault="0044731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AAF829" w14:textId="77777777" w:rsidR="00447312" w:rsidRPr="00D11AC8" w:rsidRDefault="0044731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7830AC" w14:textId="77777777" w:rsidR="00447312" w:rsidRPr="00D11AC8" w:rsidRDefault="0044731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3014BB" w14:textId="4AFF193E" w:rsidR="006C1176" w:rsidRPr="00D11AC8" w:rsidRDefault="0000000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max.5 bod</w:t>
            </w: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ů</w:t>
            </w:r>
          </w:p>
        </w:tc>
      </w:tr>
      <w:tr w:rsidR="006C1176" w:rsidRPr="003B15C2" w14:paraId="183D3050" w14:textId="77777777" w:rsidTr="003B15C2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29C79EC" w14:textId="77777777" w:rsidR="006C1176" w:rsidRPr="00D11AC8" w:rsidRDefault="006C1176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7FE1BF1" w14:textId="77777777" w:rsidR="006C1176" w:rsidRPr="00D11AC8" w:rsidRDefault="00000000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ÁST B)</w:t>
            </w:r>
          </w:p>
          <w:p w14:paraId="0A82B1CA" w14:textId="77777777" w:rsidR="006C1176" w:rsidRPr="00D11AC8" w:rsidRDefault="00000000">
            <w:pPr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vyprav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ěč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 xml:space="preserve"> / lyrický subjekt</w:t>
            </w:r>
          </w:p>
          <w:p w14:paraId="52EB3F90" w14:textId="77777777" w:rsidR="006C1176" w:rsidRPr="00D11AC8" w:rsidRDefault="00000000">
            <w:pPr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postava/y</w:t>
            </w:r>
          </w:p>
          <w:p w14:paraId="25F26576" w14:textId="77777777" w:rsidR="006C1176" w:rsidRPr="00D11AC8" w:rsidRDefault="00000000">
            <w:pPr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vypráv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cí zp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ů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soby</w:t>
            </w:r>
          </w:p>
          <w:p w14:paraId="5F2B13CA" w14:textId="77777777" w:rsidR="006C1176" w:rsidRPr="00D11AC8" w:rsidRDefault="00000000">
            <w:pPr>
              <w:numPr>
                <w:ilvl w:val="0"/>
                <w:numId w:val="3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typy promluv</w:t>
            </w:r>
          </w:p>
        </w:tc>
        <w:tc>
          <w:tcPr>
            <w:tcW w:w="5603" w:type="dxa"/>
          </w:tcPr>
          <w:p w14:paraId="777C83FC" w14:textId="77777777" w:rsidR="003B15C2" w:rsidRPr="00D11AC8" w:rsidRDefault="003B15C2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25E827" w14:textId="77777777" w:rsidR="003B15C2" w:rsidRPr="00D11AC8" w:rsidRDefault="003B15C2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A327DE" w14:textId="7EE05B92" w:rsidR="006C1176" w:rsidRPr="00D11AC8" w:rsidRDefault="0000000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max. 5 bod</w:t>
            </w: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ů</w:t>
            </w:r>
          </w:p>
        </w:tc>
      </w:tr>
      <w:tr w:rsidR="006C1176" w:rsidRPr="003B15C2" w14:paraId="60851ADF" w14:textId="77777777" w:rsidTr="003B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E733D88" w14:textId="77777777" w:rsidR="006C1176" w:rsidRPr="00D11AC8" w:rsidRDefault="006C1176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60C8DC2" w14:textId="77777777" w:rsidR="006C1176" w:rsidRPr="00D11AC8" w:rsidRDefault="00000000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ÁST C)</w:t>
            </w:r>
          </w:p>
          <w:p w14:paraId="4AA70EFD" w14:textId="77777777" w:rsidR="006C1176" w:rsidRPr="00D11AC8" w:rsidRDefault="00000000">
            <w:pPr>
              <w:numPr>
                <w:ilvl w:val="0"/>
                <w:numId w:val="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jazykové prost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ř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edky a jejich funkce ve vý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ň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atku</w:t>
            </w:r>
          </w:p>
          <w:p w14:paraId="05F6CCA4" w14:textId="77777777" w:rsidR="006C1176" w:rsidRPr="00D11AC8" w:rsidRDefault="00000000">
            <w:pPr>
              <w:numPr>
                <w:ilvl w:val="0"/>
                <w:numId w:val="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tropy a figury a jejich funkce ve vý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ň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atku</w:t>
            </w:r>
          </w:p>
          <w:p w14:paraId="6815630D" w14:textId="77777777" w:rsidR="006C1176" w:rsidRPr="00D11AC8" w:rsidRDefault="00000000">
            <w:pPr>
              <w:numPr>
                <w:ilvl w:val="0"/>
                <w:numId w:val="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ver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š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ová výstavba</w:t>
            </w:r>
          </w:p>
          <w:p w14:paraId="1785E1C3" w14:textId="77777777" w:rsidR="006C1176" w:rsidRPr="00D11AC8" w:rsidRDefault="00000000">
            <w:pPr>
              <w:numPr>
                <w:ilvl w:val="0"/>
                <w:numId w:val="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kompozi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ní výstavba vý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ň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atku</w:t>
            </w:r>
          </w:p>
        </w:tc>
        <w:tc>
          <w:tcPr>
            <w:tcW w:w="5603" w:type="dxa"/>
          </w:tcPr>
          <w:p w14:paraId="648C273B" w14:textId="77777777" w:rsidR="003B15C2" w:rsidRPr="00D11AC8" w:rsidRDefault="003B15C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4FBED6" w14:textId="77777777" w:rsidR="003B15C2" w:rsidRPr="00D11AC8" w:rsidRDefault="003B15C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32A8DF" w14:textId="6FC9FF30" w:rsidR="006C1176" w:rsidRPr="00D11AC8" w:rsidRDefault="0000000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max.5 bod</w:t>
            </w: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ů</w:t>
            </w:r>
          </w:p>
        </w:tc>
      </w:tr>
      <w:tr w:rsidR="006C1176" w:rsidRPr="00D11AC8" w14:paraId="6412A2EA" w14:textId="77777777" w:rsidTr="003B15C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6D64CF20" w14:textId="615F47F2" w:rsidR="006C1176" w:rsidRPr="00D11AC8" w:rsidRDefault="00447312" w:rsidP="00D11AC8">
            <w:pPr>
              <w:tabs>
                <w:tab w:val="center" w:pos="543"/>
                <w:tab w:val="center" w:pos="1880"/>
              </w:tabs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Cs w:val="0"/>
                <w:sz w:val="20"/>
                <w:szCs w:val="20"/>
              </w:rPr>
              <w:t>2.LITERÁRN</w:t>
            </w:r>
            <w:r w:rsidRPr="00D11AC8">
              <w:rPr>
                <w:rFonts w:asciiTheme="minorHAnsi" w:eastAsia="Arial" w:hAnsiTheme="minorHAnsi" w:cstheme="minorHAnsi"/>
                <w:bCs w:val="0"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bCs w:val="0"/>
                <w:sz w:val="20"/>
                <w:szCs w:val="20"/>
              </w:rPr>
              <w:t>HISTORICKÝ</w:t>
            </w:r>
          </w:p>
          <w:p w14:paraId="4F6AF0F7" w14:textId="77777777" w:rsidR="006C1176" w:rsidRPr="00D11AC8" w:rsidRDefault="00000000" w:rsidP="00D11AC8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Cs w:val="0"/>
                <w:sz w:val="20"/>
                <w:szCs w:val="20"/>
              </w:rPr>
              <w:t>KONTEXT LITERÁRNÍHO DÍLA</w:t>
            </w:r>
          </w:p>
        </w:tc>
        <w:tc>
          <w:tcPr>
            <w:tcW w:w="6378" w:type="dxa"/>
          </w:tcPr>
          <w:p w14:paraId="54AB14C3" w14:textId="77777777" w:rsidR="006C1176" w:rsidRPr="00D11AC8" w:rsidRDefault="00000000">
            <w:pPr>
              <w:numPr>
                <w:ilvl w:val="0"/>
                <w:numId w:val="5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Cs/>
                <w:sz w:val="20"/>
                <w:szCs w:val="20"/>
              </w:rPr>
              <w:t>kontext autorovy tvorby</w:t>
            </w:r>
          </w:p>
          <w:p w14:paraId="42485F4C" w14:textId="77777777" w:rsidR="006C1176" w:rsidRPr="00D11AC8" w:rsidRDefault="00000000">
            <w:pPr>
              <w:numPr>
                <w:ilvl w:val="0"/>
                <w:numId w:val="5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Cs/>
                <w:sz w:val="20"/>
                <w:szCs w:val="20"/>
              </w:rPr>
              <w:t>literární / obecn</w:t>
            </w:r>
            <w:r w:rsidRPr="00D11AC8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kulturní kontext</w:t>
            </w:r>
          </w:p>
        </w:tc>
        <w:tc>
          <w:tcPr>
            <w:tcW w:w="5603" w:type="dxa"/>
          </w:tcPr>
          <w:p w14:paraId="6D7CB402" w14:textId="77777777" w:rsidR="006C1176" w:rsidRPr="00D11AC8" w:rsidRDefault="0000000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max. 5 bod</w:t>
            </w: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ů</w:t>
            </w:r>
          </w:p>
        </w:tc>
      </w:tr>
      <w:tr w:rsidR="006C1176" w:rsidRPr="003B15C2" w14:paraId="31E4096C" w14:textId="77777777" w:rsidTr="003B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</w:tcPr>
          <w:p w14:paraId="461CDEB2" w14:textId="77777777" w:rsidR="003B15C2" w:rsidRPr="00D11AC8" w:rsidRDefault="003B15C2" w:rsidP="00D11AC8">
            <w:pPr>
              <w:tabs>
                <w:tab w:val="center" w:pos="382"/>
                <w:tab w:val="center" w:pos="188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793A424" w14:textId="77777777" w:rsidR="003B15C2" w:rsidRPr="00D11AC8" w:rsidRDefault="003B15C2" w:rsidP="00D11AC8">
            <w:pPr>
              <w:tabs>
                <w:tab w:val="center" w:pos="382"/>
                <w:tab w:val="center" w:pos="188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94B81C5" w14:textId="77777777" w:rsidR="003B15C2" w:rsidRPr="00D11AC8" w:rsidRDefault="003B15C2" w:rsidP="00D11AC8">
            <w:pPr>
              <w:tabs>
                <w:tab w:val="center" w:pos="382"/>
                <w:tab w:val="center" w:pos="188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D794F72" w14:textId="77777777" w:rsidR="003B15C2" w:rsidRPr="00D11AC8" w:rsidRDefault="003B15C2" w:rsidP="00D11AC8">
            <w:pPr>
              <w:tabs>
                <w:tab w:val="center" w:pos="382"/>
                <w:tab w:val="center" w:pos="188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A00E451" w14:textId="70BE3EBA" w:rsidR="006C1176" w:rsidRPr="00D11AC8" w:rsidRDefault="00000000" w:rsidP="00D11AC8">
            <w:pPr>
              <w:tabs>
                <w:tab w:val="center" w:pos="382"/>
                <w:tab w:val="center" w:pos="1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447312" w:rsidRPr="00D11A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ab/>
              <w:t>ANALÝZA NEUM</w:t>
            </w:r>
            <w:r w:rsidRPr="00D11AC8">
              <w:rPr>
                <w:rFonts w:asciiTheme="minorHAnsi" w:eastAsia="Arial" w:hAnsiTheme="minorHAnsi" w:cstheme="minorHAnsi"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LECKÉHO</w:t>
            </w:r>
          </w:p>
          <w:p w14:paraId="4F43D430" w14:textId="77777777" w:rsidR="006C1176" w:rsidRPr="00D11AC8" w:rsidRDefault="00000000" w:rsidP="00D11AC8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TEXTU</w:t>
            </w:r>
          </w:p>
        </w:tc>
        <w:tc>
          <w:tcPr>
            <w:tcW w:w="6378" w:type="dxa"/>
          </w:tcPr>
          <w:p w14:paraId="78300A54" w14:textId="77777777" w:rsidR="006C1176" w:rsidRPr="002E04DC" w:rsidRDefault="00000000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Č</w:t>
            </w:r>
            <w:r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ÁST A)</w:t>
            </w:r>
          </w:p>
          <w:p w14:paraId="1A5491BD" w14:textId="77777777" w:rsidR="006C1176" w:rsidRPr="002E04DC" w:rsidRDefault="00447312">
            <w:pPr>
              <w:numPr>
                <w:ilvl w:val="0"/>
                <w:numId w:val="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slohový postup</w:t>
            </w:r>
          </w:p>
          <w:p w14:paraId="0DCC16B8" w14:textId="77777777" w:rsidR="00447312" w:rsidRPr="002E04DC" w:rsidRDefault="00447312">
            <w:pPr>
              <w:numPr>
                <w:ilvl w:val="0"/>
                <w:numId w:val="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funkční styl a jeho rysy</w:t>
            </w:r>
          </w:p>
          <w:p w14:paraId="3D77ABFC" w14:textId="0B443A72" w:rsidR="00447312" w:rsidRPr="002E04DC" w:rsidRDefault="00447312">
            <w:pPr>
              <w:numPr>
                <w:ilvl w:val="0"/>
                <w:numId w:val="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slohový útvar</w:t>
            </w:r>
          </w:p>
        </w:tc>
        <w:tc>
          <w:tcPr>
            <w:tcW w:w="5603" w:type="dxa"/>
          </w:tcPr>
          <w:p w14:paraId="67F3A079" w14:textId="77777777" w:rsidR="003B15C2" w:rsidRPr="002E04DC" w:rsidRDefault="003B15C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E5E6181" w14:textId="77777777" w:rsidR="003B15C2" w:rsidRPr="002E04DC" w:rsidRDefault="003B15C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30DC24E" w14:textId="08603859" w:rsidR="006C1176" w:rsidRPr="002E04DC" w:rsidRDefault="0000000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max. </w:t>
            </w:r>
            <w:r w:rsidR="00447312"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bod</w:t>
            </w:r>
            <w:r w:rsidR="00447312"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y</w:t>
            </w:r>
          </w:p>
        </w:tc>
      </w:tr>
      <w:tr w:rsidR="00447312" w:rsidRPr="003B15C2" w14:paraId="208485BE" w14:textId="77777777" w:rsidTr="00F374FE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4A3AF8" w14:textId="77777777" w:rsidR="00447312" w:rsidRPr="00D11AC8" w:rsidRDefault="0044731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EC5018C" w14:textId="77777777" w:rsidR="00447312" w:rsidRPr="002E04DC" w:rsidRDefault="00447312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Č</w:t>
            </w:r>
            <w:r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ÁST B)</w:t>
            </w:r>
          </w:p>
          <w:p w14:paraId="5178B702" w14:textId="7EB32042" w:rsidR="00447312" w:rsidRPr="002E04DC" w:rsidRDefault="003B15C2">
            <w:pPr>
              <w:numPr>
                <w:ilvl w:val="0"/>
                <w:numId w:val="7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gramatické </w:t>
            </w:r>
            <w:r w:rsidR="00447312"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znalosti</w:t>
            </w:r>
          </w:p>
          <w:p w14:paraId="6E9B0BD2" w14:textId="1C56DD07" w:rsidR="003B15C2" w:rsidRPr="002E04DC" w:rsidRDefault="003B15C2">
            <w:pPr>
              <w:numPr>
                <w:ilvl w:val="0"/>
                <w:numId w:val="7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lexikální znalosti</w:t>
            </w:r>
          </w:p>
          <w:p w14:paraId="49F8F1A0" w14:textId="1919BDFF" w:rsidR="003B15C2" w:rsidRPr="002E04DC" w:rsidRDefault="003B15C2">
            <w:pPr>
              <w:numPr>
                <w:ilvl w:val="0"/>
                <w:numId w:val="7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morfologické znalosti </w:t>
            </w:r>
          </w:p>
          <w:p w14:paraId="3DCEF7A7" w14:textId="77777777" w:rsidR="003B15C2" w:rsidRPr="002E04DC" w:rsidRDefault="003B15C2">
            <w:pPr>
              <w:numPr>
                <w:ilvl w:val="0"/>
                <w:numId w:val="7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syntaktické znalosti</w:t>
            </w:r>
          </w:p>
          <w:p w14:paraId="2750511F" w14:textId="66912EC3" w:rsidR="003B15C2" w:rsidRPr="002E04DC" w:rsidRDefault="003B15C2" w:rsidP="003B15C2">
            <w:pPr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03" w:type="dxa"/>
          </w:tcPr>
          <w:p w14:paraId="090D0B39" w14:textId="77777777" w:rsidR="00447312" w:rsidRPr="002E04DC" w:rsidRDefault="00447312" w:rsidP="00447312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B89D82C" w14:textId="77777777" w:rsidR="00447312" w:rsidRPr="002E04DC" w:rsidRDefault="00447312" w:rsidP="00447312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3BB7EE0" w14:textId="77777777" w:rsidR="003B15C2" w:rsidRPr="002E04DC" w:rsidRDefault="003B15C2" w:rsidP="003B15C2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F44E14F" w14:textId="47FF99C9" w:rsidR="00447312" w:rsidRPr="002E04DC" w:rsidRDefault="00447312" w:rsidP="003B15C2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max. 5 bodů</w:t>
            </w:r>
          </w:p>
        </w:tc>
      </w:tr>
      <w:tr w:rsidR="00447312" w:rsidRPr="003B15C2" w14:paraId="37B3FE8C" w14:textId="77777777" w:rsidTr="00D1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170B8F09" w14:textId="7461AF41" w:rsidR="00447312" w:rsidRPr="00D11AC8" w:rsidRDefault="00447312" w:rsidP="00D11AC8">
            <w:pPr>
              <w:tabs>
                <w:tab w:val="center" w:pos="328"/>
                <w:tab w:val="center" w:pos="1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4.ZÁSADY JAZYKOVÉ KULTURY</w:t>
            </w:r>
          </w:p>
        </w:tc>
        <w:tc>
          <w:tcPr>
            <w:tcW w:w="6378" w:type="dxa"/>
          </w:tcPr>
          <w:p w14:paraId="317B0AE9" w14:textId="56D9E627" w:rsidR="00447312" w:rsidRPr="002E04DC" w:rsidRDefault="00447312">
            <w:pPr>
              <w:ind w:left="460" w:right="7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E04DC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● </w:t>
            </w: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výpov</w:t>
            </w:r>
            <w:r w:rsidRPr="002E04DC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ěď</w:t>
            </w: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 souladu s jazykovými normami a se zásadami jazykové</w:t>
            </w:r>
            <w:r w:rsidR="00D11AC8"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E04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kultury</w:t>
            </w:r>
          </w:p>
        </w:tc>
        <w:tc>
          <w:tcPr>
            <w:tcW w:w="5603" w:type="dxa"/>
          </w:tcPr>
          <w:p w14:paraId="6BC72D4F" w14:textId="77777777" w:rsidR="00D11AC8" w:rsidRPr="002E04DC" w:rsidRDefault="00D11AC8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85E60CA" w14:textId="11BF1CF9" w:rsidR="00447312" w:rsidRPr="002E04DC" w:rsidRDefault="0044731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E04D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max. 5 bodů</w:t>
            </w:r>
          </w:p>
        </w:tc>
      </w:tr>
      <w:tr w:rsidR="00447312" w:rsidRPr="003B15C2" w14:paraId="25F008EA" w14:textId="77777777" w:rsidTr="00D11AC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0F39208C" w14:textId="77777777" w:rsidR="00447312" w:rsidRPr="00D11AC8" w:rsidRDefault="00447312" w:rsidP="00D11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6378" w:type="dxa"/>
          </w:tcPr>
          <w:p w14:paraId="1DA24C9D" w14:textId="77777777" w:rsidR="00447312" w:rsidRPr="00D11AC8" w:rsidRDefault="00447312" w:rsidP="00447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3" w:type="dxa"/>
          </w:tcPr>
          <w:p w14:paraId="2A0ACFAA" w14:textId="79411B24" w:rsidR="00447312" w:rsidRPr="00D11AC8" w:rsidRDefault="00447312" w:rsidP="00447312">
            <w:pPr>
              <w:ind w:left="98" w:righ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/>
                <w:sz w:val="20"/>
                <w:szCs w:val="20"/>
              </w:rPr>
              <w:t>33 bod</w:t>
            </w:r>
            <w:r w:rsidRPr="00D11AC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ů</w:t>
            </w:r>
          </w:p>
          <w:p w14:paraId="12AC5B8E" w14:textId="77777777" w:rsidR="00447312" w:rsidRPr="00D11AC8" w:rsidRDefault="00447312" w:rsidP="00447312">
            <w:pPr>
              <w:ind w:left="98" w:righ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61EDE3" w14:textId="7BCD6BC5" w:rsidR="00447312" w:rsidRPr="00D11AC8" w:rsidRDefault="00447312" w:rsidP="00447312">
            <w:pPr>
              <w:ind w:left="98" w:righ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Pokud </w:t>
            </w:r>
            <w:r w:rsidRPr="00D11AC8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ž</w:t>
            </w: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ák získá mén</w:t>
            </w:r>
            <w:r w:rsidRPr="00D11AC8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ne</w:t>
            </w:r>
            <w:r w:rsidRPr="00D11AC8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ž</w:t>
            </w: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13 bod</w:t>
            </w:r>
            <w:r w:rsidRPr="00D11AC8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ů</w:t>
            </w: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neusp</w:t>
            </w:r>
            <w:r w:rsidRPr="00D11AC8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ě</w:t>
            </w: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 (Ústní zkou</w:t>
            </w:r>
            <w:r w:rsidRPr="00D11AC8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š</w:t>
            </w:r>
            <w:r w:rsidRPr="00D11A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ku opakuje v opravném termínu.)</w:t>
            </w:r>
          </w:p>
        </w:tc>
      </w:tr>
      <w:tr w:rsidR="003B15C2" w:rsidRPr="003B15C2" w14:paraId="067DC60C" w14:textId="77777777" w:rsidTr="00D1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0" w:type="dxa"/>
            <w:gridSpan w:val="3"/>
          </w:tcPr>
          <w:p w14:paraId="099078FA" w14:textId="7E3E37D7" w:rsidR="003B15C2" w:rsidRPr="00D11AC8" w:rsidRDefault="003B15C2" w:rsidP="003B15C2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 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ž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>ák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ů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 PUP </w:t>
            </w:r>
            <w:r w:rsidRPr="00D11AC8">
              <w:rPr>
                <w:rFonts w:asciiTheme="minorHAnsi" w:hAnsiTheme="minorHAnsi" w:cstheme="minorHAnsi"/>
                <w:i/>
                <w:color w:val="111111"/>
                <w:sz w:val="20"/>
                <w:szCs w:val="20"/>
              </w:rPr>
              <w:t>(TP, ZP, SP, SPUO)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bude p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ř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>ihlí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ž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>eno k doporu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č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ení 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š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>kolského poradenského za</w:t>
            </w:r>
            <w:r w:rsidRPr="00D11AC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ř</w:t>
            </w:r>
            <w:r w:rsidRPr="00D11AC8">
              <w:rPr>
                <w:rFonts w:asciiTheme="minorHAnsi" w:hAnsiTheme="minorHAnsi" w:cstheme="minorHAnsi"/>
                <w:i/>
                <w:sz w:val="20"/>
                <w:szCs w:val="20"/>
              </w:rPr>
              <w:t>ízení.</w:t>
            </w:r>
          </w:p>
        </w:tc>
      </w:tr>
    </w:tbl>
    <w:p w14:paraId="222368D1" w14:textId="77777777" w:rsidR="006C1176" w:rsidRDefault="006C1176">
      <w:pPr>
        <w:sectPr w:rsidR="006C1176" w:rsidSect="0022112A">
          <w:pgSz w:w="16840" w:h="11920" w:orient="landscape"/>
          <w:pgMar w:top="750" w:right="1986" w:bottom="827" w:left="720" w:header="708" w:footer="708" w:gutter="0"/>
          <w:cols w:space="708"/>
        </w:sectPr>
      </w:pPr>
    </w:p>
    <w:p w14:paraId="4378E514" w14:textId="77777777" w:rsidR="006C1176" w:rsidRDefault="006C1176" w:rsidP="0053730F">
      <w:pPr>
        <w:spacing w:after="0"/>
      </w:pPr>
    </w:p>
    <w:sectPr w:rsidR="006C1176">
      <w:pgSz w:w="16840" w:h="1192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79"/>
    <w:multiLevelType w:val="hybridMultilevel"/>
    <w:tmpl w:val="4A109C9E"/>
    <w:lvl w:ilvl="0" w:tplc="01962186">
      <w:start w:val="1"/>
      <w:numFmt w:val="bullet"/>
      <w:lvlText w:val="●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8688C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C561E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8DD4E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E023C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28090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06D0A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ABC0A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E4174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C1D28"/>
    <w:multiLevelType w:val="hybridMultilevel"/>
    <w:tmpl w:val="9618AFEE"/>
    <w:lvl w:ilvl="0" w:tplc="C3F086F2">
      <w:start w:val="1"/>
      <w:numFmt w:val="bullet"/>
      <w:lvlText w:val="●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4EF92">
      <w:start w:val="1"/>
      <w:numFmt w:val="bullet"/>
      <w:lvlText w:val="o"/>
      <w:lvlJc w:val="left"/>
      <w:pPr>
        <w:ind w:left="2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AC60A">
      <w:start w:val="1"/>
      <w:numFmt w:val="bullet"/>
      <w:lvlText w:val="▪"/>
      <w:lvlJc w:val="left"/>
      <w:pPr>
        <w:ind w:left="2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0A7A8">
      <w:start w:val="1"/>
      <w:numFmt w:val="bullet"/>
      <w:lvlText w:val="•"/>
      <w:lvlJc w:val="left"/>
      <w:pPr>
        <w:ind w:left="3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519A">
      <w:start w:val="1"/>
      <w:numFmt w:val="bullet"/>
      <w:lvlText w:val="o"/>
      <w:lvlJc w:val="left"/>
      <w:pPr>
        <w:ind w:left="4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4984C">
      <w:start w:val="1"/>
      <w:numFmt w:val="bullet"/>
      <w:lvlText w:val="▪"/>
      <w:lvlJc w:val="left"/>
      <w:pPr>
        <w:ind w:left="5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39B6">
      <w:start w:val="1"/>
      <w:numFmt w:val="bullet"/>
      <w:lvlText w:val="•"/>
      <w:lvlJc w:val="left"/>
      <w:pPr>
        <w:ind w:left="5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A38">
      <w:start w:val="1"/>
      <w:numFmt w:val="bullet"/>
      <w:lvlText w:val="o"/>
      <w:lvlJc w:val="left"/>
      <w:pPr>
        <w:ind w:left="6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6F36C">
      <w:start w:val="1"/>
      <w:numFmt w:val="bullet"/>
      <w:lvlText w:val="▪"/>
      <w:lvlJc w:val="left"/>
      <w:pPr>
        <w:ind w:left="7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07E38"/>
    <w:multiLevelType w:val="hybridMultilevel"/>
    <w:tmpl w:val="D6E0FB18"/>
    <w:lvl w:ilvl="0" w:tplc="5DA03A50">
      <w:start w:val="1"/>
      <w:numFmt w:val="bullet"/>
      <w:lvlText w:val="●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AF44C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A955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2B3B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44290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8D82C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43086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E8B46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4769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B0E11"/>
    <w:multiLevelType w:val="hybridMultilevel"/>
    <w:tmpl w:val="9C5E2EB4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458A7CA8"/>
    <w:multiLevelType w:val="hybridMultilevel"/>
    <w:tmpl w:val="3C8C22A6"/>
    <w:lvl w:ilvl="0" w:tplc="7EB2E932">
      <w:start w:val="1"/>
      <w:numFmt w:val="bullet"/>
      <w:lvlText w:val="●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46FD2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AE676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6CBF6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3EDE12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A55D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E044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AFEE4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7A84D8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D7741"/>
    <w:multiLevelType w:val="hybridMultilevel"/>
    <w:tmpl w:val="A230896E"/>
    <w:lvl w:ilvl="0" w:tplc="0405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4C25595A"/>
    <w:multiLevelType w:val="hybridMultilevel"/>
    <w:tmpl w:val="37A2CBFC"/>
    <w:lvl w:ilvl="0" w:tplc="3D485ED8">
      <w:start w:val="1"/>
      <w:numFmt w:val="bullet"/>
      <w:lvlText w:val="●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8000C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281AFA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60BBE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AB6A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A9C7E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C6588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EB0F2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092A4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60ACF"/>
    <w:multiLevelType w:val="hybridMultilevel"/>
    <w:tmpl w:val="A72E0402"/>
    <w:lvl w:ilvl="0" w:tplc="1EC26394">
      <w:start w:val="1"/>
      <w:numFmt w:val="bullet"/>
      <w:lvlText w:val="●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C391E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22156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4C9C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81F4E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1ACA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0F4BE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A30FA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6E054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520F9"/>
    <w:multiLevelType w:val="hybridMultilevel"/>
    <w:tmpl w:val="3A9A9568"/>
    <w:lvl w:ilvl="0" w:tplc="C0168D96">
      <w:start w:val="1"/>
      <w:numFmt w:val="decimal"/>
      <w:lvlText w:val="%1."/>
      <w:lvlJc w:val="left"/>
      <w:pPr>
        <w:ind w:left="7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29F3FCA"/>
    <w:multiLevelType w:val="hybridMultilevel"/>
    <w:tmpl w:val="D20800CA"/>
    <w:lvl w:ilvl="0" w:tplc="9D04400E">
      <w:start w:val="1"/>
      <w:numFmt w:val="bullet"/>
      <w:lvlText w:val="●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292F0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EA934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2C0E8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401BC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6C5AC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FC9E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A2C816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44908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7221463">
    <w:abstractNumId w:val="1"/>
  </w:num>
  <w:num w:numId="2" w16cid:durableId="1054234353">
    <w:abstractNumId w:val="9"/>
  </w:num>
  <w:num w:numId="3" w16cid:durableId="89349733">
    <w:abstractNumId w:val="6"/>
  </w:num>
  <w:num w:numId="4" w16cid:durableId="1041439604">
    <w:abstractNumId w:val="7"/>
  </w:num>
  <w:num w:numId="5" w16cid:durableId="1180002779">
    <w:abstractNumId w:val="0"/>
  </w:num>
  <w:num w:numId="6" w16cid:durableId="377780797">
    <w:abstractNumId w:val="2"/>
  </w:num>
  <w:num w:numId="7" w16cid:durableId="100221745">
    <w:abstractNumId w:val="4"/>
  </w:num>
  <w:num w:numId="8" w16cid:durableId="335033833">
    <w:abstractNumId w:val="8"/>
  </w:num>
  <w:num w:numId="9" w16cid:durableId="78716590">
    <w:abstractNumId w:val="3"/>
  </w:num>
  <w:num w:numId="10" w16cid:durableId="222757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76"/>
    <w:rsid w:val="0022112A"/>
    <w:rsid w:val="002E04DC"/>
    <w:rsid w:val="003B15C2"/>
    <w:rsid w:val="00447312"/>
    <w:rsid w:val="0053730F"/>
    <w:rsid w:val="005E0400"/>
    <w:rsid w:val="006C1176"/>
    <w:rsid w:val="00D11AC8"/>
    <w:rsid w:val="00DC5718"/>
    <w:rsid w:val="00EA143B"/>
    <w:rsid w:val="00F3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F81D"/>
  <w15:docId w15:val="{BC80BA88-DB8C-4FC0-8C8F-1D3CD6D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47312"/>
    <w:pPr>
      <w:ind w:left="720"/>
      <w:contextualSpacing/>
    </w:pPr>
  </w:style>
  <w:style w:type="table" w:styleId="Prosttabulka1">
    <w:name w:val="Plain Table 1"/>
    <w:basedOn w:val="Normlntabulka"/>
    <w:uiPriority w:val="41"/>
    <w:rsid w:val="003B15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BA4E-32E6-404E-B914-24893027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HODNOCENÍ MATURITNÍ ZKOUŠKY Z.docx</vt:lpstr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HODNOCENÍ MATURITNÍ ZKOUŠKY Z.docx</dc:title>
  <dc:subject/>
  <dc:creator>VT 2 - učitel</dc:creator>
  <cp:keywords/>
  <cp:lastModifiedBy>Alena</cp:lastModifiedBy>
  <cp:revision>2</cp:revision>
  <dcterms:created xsi:type="dcterms:W3CDTF">2024-03-24T18:17:00Z</dcterms:created>
  <dcterms:modified xsi:type="dcterms:W3CDTF">2024-03-24T18:17:00Z</dcterms:modified>
</cp:coreProperties>
</file>